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850"/>
        <w:gridCol w:w="8490"/>
      </w:tblGrid>
      <w:tr w:rsidR="00000000">
        <w:trPr>
          <w:trHeight w:val="1860"/>
          <w:tblHeader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0000" w:rsidRDefault="001546F3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Cs w:val="22"/>
              </w:rPr>
            </w:pPr>
            <w:r>
              <w:rPr>
                <w:rFonts w:ascii="Verdana" w:hAnsi="Verdana"/>
                <w:b/>
                <w:bCs/>
                <w:szCs w:val="22"/>
              </w:rPr>
              <w:t>Klauzula informacyjna dot. przetwarzania danych osobowych na podstawie obowiązku prawnego ciążącego na administratorze – Skargi i wnioski</w:t>
            </w:r>
          </w:p>
          <w:p w:rsidR="00000000" w:rsidRDefault="001546F3">
            <w:pPr>
              <w:pStyle w:val="NormalnyWeb"/>
              <w:spacing w:before="0" w:beforeAutospacing="0" w:after="0" w:afterAutospacing="0"/>
              <w:jc w:val="both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  <w:p w:rsidR="00000000" w:rsidRDefault="001546F3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2"/>
              </w:rPr>
              <w:t xml:space="preserve">Zgodnie z Rozporządzeniem Parlamentu Europejskiego i Rady (UE) 2016/679 z dnia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2"/>
              </w:rPr>
              <w:br/>
              <w:t>27 kwietnia 2016 r. w sprawie ochrony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2"/>
              </w:rPr>
              <w:t xml:space="preserve"> osób fizycznych w związku z przetwarzaniem danych osobowych i w sprawie swobodnego przepływu takich danych oraz uchylenia dyrektywy 95/46/WE (ogólne rozporządzenie o ochronie danych, dalej również „RODO”), informujemy, że:</w:t>
            </w:r>
          </w:p>
        </w:tc>
      </w:tr>
      <w:tr w:rsidR="00000000">
        <w:trPr>
          <w:trHeight w:val="8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0000" w:rsidRDefault="001546F3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TOŻSAMOŚĆ ADMINISTRATORA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6F3" w:rsidP="001546F3">
            <w:pPr>
              <w:pStyle w:val="NormalnyWeb"/>
              <w:spacing w:before="0" w:beforeAutospacing="0" w:after="0" w:afterAutospacing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Admini</w:t>
            </w:r>
            <w:r>
              <w:rPr>
                <w:rFonts w:ascii="Verdana" w:hAnsi="Verdana"/>
                <w:sz w:val="20"/>
              </w:rPr>
              <w:t>stratorem Pana/Pani danych osobowych jest Burmistrz Sulejowa</w:t>
            </w:r>
          </w:p>
        </w:tc>
      </w:tr>
      <w:tr w:rsidR="00000000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0000" w:rsidRDefault="001546F3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DANE KONTAKTOWE ADMINISTRATORA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F3" w:rsidRPr="001546F3" w:rsidRDefault="001546F3" w:rsidP="001546F3">
            <w:pPr>
              <w:spacing w:line="276" w:lineRule="auto"/>
              <w:rPr>
                <w:rFonts w:ascii="Verdana" w:hAnsi="Verdana"/>
                <w:color w:val="000000"/>
                <w:sz w:val="20"/>
              </w:rPr>
            </w:pPr>
            <w:r w:rsidRPr="001546F3">
              <w:rPr>
                <w:rFonts w:ascii="Verdana" w:hAnsi="Verdana"/>
                <w:color w:val="000000"/>
                <w:sz w:val="20"/>
              </w:rPr>
              <w:t>Z administratorem – Burmistrzem Sulejowa można się skontaktować pisemnie na adres siedziby administratora.</w:t>
            </w:r>
          </w:p>
          <w:p w:rsidR="00000000" w:rsidRPr="001546F3" w:rsidRDefault="001546F3" w:rsidP="001546F3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Adres pocztowy: </w:t>
            </w:r>
            <w:r>
              <w:rPr>
                <w:rFonts w:ascii="Verdana" w:hAnsi="Verdana"/>
                <w:sz w:val="20"/>
              </w:rPr>
              <w:t>ul. Konecka 42</w:t>
            </w:r>
            <w:r>
              <w:rPr>
                <w:rFonts w:ascii="Verdana" w:hAnsi="Verdana"/>
                <w:sz w:val="20"/>
              </w:rPr>
              <w:t>, 97-330 Sulejów</w:t>
            </w:r>
          </w:p>
        </w:tc>
      </w:tr>
      <w:tr w:rsidR="00000000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0000" w:rsidRDefault="001546F3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DANE KONTAKTOWE INSPEKTORA OCHRONY DANYCH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F3" w:rsidRPr="001546F3" w:rsidRDefault="001546F3" w:rsidP="001546F3">
            <w:pPr>
              <w:spacing w:line="276" w:lineRule="auto"/>
              <w:rPr>
                <w:rFonts w:ascii="Verdana" w:hAnsi="Verdana"/>
                <w:color w:val="000000"/>
                <w:sz w:val="20"/>
              </w:rPr>
            </w:pPr>
            <w:r w:rsidRPr="001546F3">
              <w:rPr>
                <w:rFonts w:ascii="Verdana" w:hAnsi="Verdana"/>
                <w:color w:val="000000"/>
                <w:sz w:val="20"/>
              </w:rPr>
              <w:t xml:space="preserve">Administrator – Burmistrz Sulejowa wyznaczył inspektora ochrony danych, z którym może się Pani / Pan skontaktować poprzez adres e-mail: </w:t>
            </w:r>
            <w:hyperlink r:id="rId4" w:history="1">
              <w:r w:rsidRPr="001546F3">
                <w:rPr>
                  <w:rFonts w:ascii="Verdana" w:hAnsi="Verdana"/>
                  <w:color w:val="000000"/>
                  <w:sz w:val="20"/>
                </w:rPr>
                <w:t>inspektor@sulejow.pl</w:t>
              </w:r>
            </w:hyperlink>
            <w:r w:rsidRPr="001546F3">
              <w:rPr>
                <w:rFonts w:ascii="Verdana" w:hAnsi="Verdana"/>
                <w:color w:val="000000"/>
                <w:sz w:val="20"/>
              </w:rPr>
              <w:t xml:space="preserve"> lub pisemnie na adres siedziby administratora</w:t>
            </w:r>
          </w:p>
          <w:p w:rsidR="00000000" w:rsidRDefault="001546F3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</w:p>
          <w:p w:rsidR="00000000" w:rsidRDefault="001546F3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 inspektorem ochrony</w:t>
            </w:r>
            <w:r>
              <w:rPr>
                <w:rFonts w:ascii="Verdana" w:hAnsi="Verdana"/>
                <w:sz w:val="20"/>
              </w:rPr>
              <w:t xml:space="preserve"> danych można się kontaktować we wszystkich sprawach dotyczących przetwarzania danych osobowych oraz korzystania z praw związanych  z przetwarzaniem danych.</w:t>
            </w:r>
          </w:p>
        </w:tc>
      </w:tr>
      <w:tr w:rsidR="00000000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0000" w:rsidRDefault="001546F3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CELE PRZETWARZANIA I PODSTAWA PRAWNA 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6F3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Pana/Pani dane osobowe przetwarzane będą w celu wykonania za</w:t>
            </w:r>
            <w:r>
              <w:rPr>
                <w:rFonts w:ascii="Verdana" w:hAnsi="Verdana"/>
                <w:sz w:val="20"/>
              </w:rPr>
              <w:t>dań wynikających z przepisów Działu VIII Skargi i wnioski ustawy z dnia 14 czerwca 1960 r. Kodeks postępowania administracyjnego,</w:t>
            </w:r>
            <w:r>
              <w:rPr>
                <w:rFonts w:ascii="Verdana" w:hAnsi="Verdana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tj</w:t>
            </w:r>
            <w:proofErr w:type="spellEnd"/>
            <w:r>
              <w:rPr>
                <w:rFonts w:ascii="Verdana" w:hAnsi="Verdana"/>
                <w:sz w:val="20"/>
              </w:rPr>
              <w:t>: w celu realizacji procesu przyjmowania i koordynowania rozpatrywania skarg i wniosków wpływających do Urzędu Miejskiego w Sulejowie.</w:t>
            </w:r>
          </w:p>
          <w:p w:rsidR="00000000" w:rsidRDefault="001546F3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Podanie przez Pana/Panią danych osobowych gromadzonych w dokumentacji jest wymogiem ustawowym.</w:t>
            </w:r>
          </w:p>
        </w:tc>
      </w:tr>
      <w:tr w:rsidR="00000000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0000" w:rsidRDefault="001546F3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ODBIORCY DANYCH</w:t>
            </w:r>
          </w:p>
          <w:p w:rsidR="00000000" w:rsidRDefault="001546F3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6F3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Pana/Pani dane osobowe będą przekazywane jednostkom organizacyjnym Gminy Sulejów</w:t>
            </w:r>
            <w:r>
              <w:rPr>
                <w:rFonts w:ascii="Verdana" w:hAnsi="Verdana"/>
                <w:sz w:val="20"/>
              </w:rPr>
              <w:t xml:space="preserve"> oraz innym organom właściwym do załatwienia skargi/wn</w:t>
            </w:r>
            <w:r>
              <w:rPr>
                <w:rFonts w:ascii="Verdana" w:hAnsi="Verdana"/>
                <w:sz w:val="20"/>
              </w:rPr>
              <w:t xml:space="preserve">iosku. </w:t>
            </w:r>
          </w:p>
          <w:p w:rsidR="00000000" w:rsidRDefault="001546F3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Dodatkowo dane mogą być dostępne dla usługodawców wykonujących zadania na zlecenie Administratora w ramach świadczenia usług serwisu, rozwoju i utrzymania systemów informatycznych.</w:t>
            </w:r>
          </w:p>
        </w:tc>
      </w:tr>
      <w:tr w:rsidR="00000000">
        <w:trPr>
          <w:trHeight w:val="5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0000" w:rsidRDefault="001546F3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OKRES PRZECHOWYWANIA DANYCH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6F3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Pana/Pani dane osobowe będą przechowyw</w:t>
            </w:r>
            <w:r>
              <w:rPr>
                <w:rFonts w:ascii="Verdana" w:hAnsi="Verdana"/>
                <w:sz w:val="20"/>
              </w:rPr>
              <w:t>ane przez okresy zgodne z kategoriami archiwalnymi, o których mowa w rozporządzeniu Prezesa Rady Ministrów z dnia 18 stycznia 2011 r. w sprawie instrukcji kancelaryjnej, jednolitych rzeczowych wykazów akt oraz instrukcji w sprawie organizacji i zakresu dzi</w:t>
            </w:r>
            <w:r>
              <w:rPr>
                <w:rFonts w:ascii="Verdana" w:hAnsi="Verdana"/>
                <w:sz w:val="20"/>
              </w:rPr>
              <w:t>ałania archiwów zakładowych.</w:t>
            </w:r>
          </w:p>
        </w:tc>
      </w:tr>
      <w:tr w:rsidR="00000000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0000" w:rsidRDefault="001546F3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PRAWA PODMIOTÓW DANYCH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6F3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Przysługuje Panu/Pani prawo dostępu do Pana/Pani danych, prawo żądania ich sprostowania oraz uzupełnienie niekompletnych danych i prawo do ograniczenia przetwarzania danych.</w:t>
            </w:r>
          </w:p>
        </w:tc>
      </w:tr>
      <w:tr w:rsidR="00000000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0000" w:rsidRDefault="001546F3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PRAWO WNIESIENIA SKARGI DO O</w:t>
            </w:r>
            <w:r>
              <w:rPr>
                <w:rFonts w:ascii="Verdana" w:hAnsi="Verdana"/>
                <w:b/>
                <w:bCs/>
                <w:sz w:val="20"/>
              </w:rPr>
              <w:t>RGANU NADZORCZEGO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6F3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Ma Pan/Pani prawo wniesienia skargi do organu nadzorczego, tj. Prezesa Urzędu Ochrony Danych Osobowych, gdy uzna Pan/Pani, iż przetwarzanie dotyczących Pana/Pani danych osobowych narusza przepisy RODO.</w:t>
            </w:r>
          </w:p>
        </w:tc>
      </w:tr>
    </w:tbl>
    <w:p w:rsidR="00000000" w:rsidRDefault="001546F3">
      <w:pPr>
        <w:pStyle w:val="NormalnyWeb"/>
        <w:spacing w:before="0" w:beforeAutospacing="0" w:after="0" w:afterAutospacing="0"/>
        <w:rPr>
          <w:rFonts w:ascii="Verdana" w:hAnsi="Verdana"/>
        </w:rPr>
      </w:pPr>
      <w:bookmarkStart w:id="0" w:name="_GoBack"/>
      <w:bookmarkEnd w:id="0"/>
    </w:p>
    <w:sectPr w:rsidR="00000000">
      <w:pgSz w:w="11906" w:h="16838"/>
      <w:pgMar w:top="89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6F3"/>
    <w:rsid w:val="0015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6E4F24-74C0-4D00-98BA-5B0D76C6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Calibri" w:hAnsi="Calibri"/>
    </w:rPr>
  </w:style>
  <w:style w:type="character" w:styleId="Hipercze">
    <w:name w:val="Hyperlink"/>
    <w:uiPriority w:val="99"/>
    <w:rsid w:val="001546F3"/>
    <w:rPr>
      <w:rFonts w:ascii="Times New Roman" w:hAnsi="Times New Roman"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sul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2482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</vt:lpstr>
    </vt:vector>
  </TitlesOfParts>
  <Company>UMW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subject/>
  <dc:creator>WI</dc:creator>
  <cp:keywords/>
  <cp:lastModifiedBy>Barbara BB. Baryla</cp:lastModifiedBy>
  <cp:revision>2</cp:revision>
  <cp:lastPrinted>2019-01-15T09:33:00Z</cp:lastPrinted>
  <dcterms:created xsi:type="dcterms:W3CDTF">2020-01-30T07:54:00Z</dcterms:created>
  <dcterms:modified xsi:type="dcterms:W3CDTF">2020-01-30T07:54:00Z</dcterms:modified>
</cp:coreProperties>
</file>