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10" w:rsidRPr="004C4701" w:rsidRDefault="00FD2B29" w:rsidP="004C4701">
      <w:pPr>
        <w:spacing w:after="0" w:line="360" w:lineRule="auto"/>
        <w:rPr>
          <w:rFonts w:ascii="Arial" w:hAnsi="Arial" w:cs="Arial"/>
        </w:rPr>
      </w:pPr>
      <w:r w:rsidRPr="004C4701">
        <w:rPr>
          <w:rFonts w:ascii="Arial" w:hAnsi="Arial" w:cs="Arial"/>
        </w:rPr>
        <w:t>Załącznik Nr 2</w:t>
      </w:r>
    </w:p>
    <w:p w:rsidR="00FD2B29" w:rsidRPr="004C4701" w:rsidRDefault="00CC1B10" w:rsidP="004C47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C4701">
        <w:rPr>
          <w:rFonts w:ascii="Arial" w:hAnsi="Arial" w:cs="Arial"/>
          <w:sz w:val="20"/>
          <w:szCs w:val="20"/>
        </w:rPr>
        <w:t>D</w:t>
      </w:r>
      <w:r w:rsidR="00FD2B29" w:rsidRPr="004C4701">
        <w:rPr>
          <w:rFonts w:ascii="Arial" w:hAnsi="Arial" w:cs="Arial"/>
          <w:sz w:val="20"/>
          <w:szCs w:val="20"/>
        </w:rPr>
        <w:t>o</w:t>
      </w:r>
      <w:r w:rsidRPr="004C4701">
        <w:rPr>
          <w:rFonts w:ascii="Arial" w:hAnsi="Arial" w:cs="Arial"/>
          <w:sz w:val="20"/>
          <w:szCs w:val="20"/>
        </w:rPr>
        <w:t xml:space="preserve"> </w:t>
      </w:r>
      <w:r w:rsidR="000C4981" w:rsidRPr="004C4701">
        <w:rPr>
          <w:rFonts w:ascii="Arial" w:hAnsi="Arial" w:cs="Arial"/>
          <w:sz w:val="20"/>
          <w:szCs w:val="20"/>
        </w:rPr>
        <w:t>Uchwały NR</w:t>
      </w:r>
      <w:r w:rsidR="007B4686">
        <w:rPr>
          <w:rFonts w:ascii="Arial" w:hAnsi="Arial" w:cs="Arial"/>
          <w:sz w:val="20"/>
          <w:szCs w:val="20"/>
        </w:rPr>
        <w:t xml:space="preserve"> XXX/279</w:t>
      </w:r>
      <w:r w:rsidR="005B1065" w:rsidRPr="004C4701">
        <w:rPr>
          <w:rFonts w:ascii="Arial" w:hAnsi="Arial" w:cs="Arial"/>
          <w:sz w:val="20"/>
          <w:szCs w:val="20"/>
        </w:rPr>
        <w:t>/2020</w:t>
      </w:r>
    </w:p>
    <w:p w:rsidR="00FD2B29" w:rsidRPr="004C4701" w:rsidRDefault="00FD2B29" w:rsidP="004C47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C4701">
        <w:rPr>
          <w:rFonts w:ascii="Arial" w:hAnsi="Arial" w:cs="Arial"/>
          <w:sz w:val="20"/>
          <w:szCs w:val="20"/>
        </w:rPr>
        <w:t>Rady Miejskiej w Sulejowie</w:t>
      </w:r>
    </w:p>
    <w:p w:rsidR="00FD2B29" w:rsidRPr="004C4701" w:rsidRDefault="007B4686" w:rsidP="00575B5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z dnia 29 grudnia </w:t>
      </w:r>
      <w:bookmarkStart w:id="0" w:name="_GoBack"/>
      <w:bookmarkEnd w:id="0"/>
      <w:r w:rsidR="005B1065" w:rsidRPr="004C4701">
        <w:rPr>
          <w:rFonts w:ascii="Arial" w:hAnsi="Arial" w:cs="Arial"/>
          <w:sz w:val="20"/>
          <w:szCs w:val="20"/>
        </w:rPr>
        <w:t>2020</w:t>
      </w:r>
      <w:r w:rsidR="00FD2B29" w:rsidRPr="004C4701">
        <w:rPr>
          <w:rFonts w:ascii="Arial" w:hAnsi="Arial" w:cs="Arial"/>
          <w:sz w:val="20"/>
          <w:szCs w:val="20"/>
        </w:rPr>
        <w:t xml:space="preserve"> roku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4C4701">
        <w:rPr>
          <w:rFonts w:ascii="Arial" w:hAnsi="Arial" w:cs="Arial"/>
          <w:b/>
          <w:bCs/>
          <w:sz w:val="28"/>
          <w:szCs w:val="28"/>
        </w:rPr>
        <w:t>REGULAMIN KONTROLI I OCENY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realizacji zadań publicznych zlecanych przez Gminę Sulejów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organizacjom pozarządowym oraz podmiotom, o których mowa w art. 3 ust. 3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ustawy z dnia 24 kwietnia 2003 r. o działalności pożytku publicznego i o wolontariacie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4C4701">
        <w:rPr>
          <w:rFonts w:ascii="Arial" w:hAnsi="Arial" w:cs="Arial"/>
          <w:sz w:val="24"/>
          <w:szCs w:val="24"/>
        </w:rPr>
        <w:t>Regulamin kontroli i oceny realizacji zadań publicznych zlecanych przez Gminę Sulejów organizacjom pozarządowym oraz podmiotom, o których mowa w art. 3 ust.3 ustawy z dnia 24 kwietnia 2003 r. o działalności pożytku public</w:t>
      </w:r>
      <w:r w:rsidR="004C4701">
        <w:rPr>
          <w:rFonts w:ascii="Arial" w:hAnsi="Arial" w:cs="Arial"/>
          <w:sz w:val="24"/>
          <w:szCs w:val="24"/>
        </w:rPr>
        <w:t xml:space="preserve">znego i o wolontariacie, zwany </w:t>
      </w:r>
      <w:r w:rsidRPr="004C4701">
        <w:rPr>
          <w:rFonts w:ascii="Arial" w:hAnsi="Arial" w:cs="Arial"/>
          <w:sz w:val="24"/>
          <w:szCs w:val="24"/>
        </w:rPr>
        <w:t>w dalszej części Regulaminem, określa organizację i tryb przeprowadzania kontroli i oceny zadań publicznych.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4C4701">
        <w:rPr>
          <w:rFonts w:ascii="Arial" w:hAnsi="Arial" w:cs="Arial"/>
          <w:sz w:val="24"/>
          <w:szCs w:val="24"/>
        </w:rPr>
        <w:t>Ilekroć w Regulaminie jest mowa o: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1)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Urzędzie </w:t>
      </w:r>
      <w:r w:rsidRPr="004C4701">
        <w:rPr>
          <w:rFonts w:ascii="Arial" w:hAnsi="Arial" w:cs="Arial"/>
          <w:sz w:val="24"/>
          <w:szCs w:val="24"/>
        </w:rPr>
        <w:t>– należy przez to rozumieć Urząd Miejski w Sulejowie;</w:t>
      </w:r>
    </w:p>
    <w:p w:rsidR="00FD2B29" w:rsidRPr="004C4701" w:rsidRDefault="00FD2B29" w:rsidP="00575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Gminie </w:t>
      </w:r>
      <w:r w:rsidRPr="004C4701">
        <w:rPr>
          <w:rFonts w:ascii="Arial" w:hAnsi="Arial" w:cs="Arial"/>
          <w:sz w:val="24"/>
          <w:szCs w:val="24"/>
        </w:rPr>
        <w:t>– należy przez to rozumieć Gminę Sulejów reprezentowaną przez Burmistrza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Sulejowa lub inną osobę przez niego upoważnioną;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3)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Organizacji pozarządowej </w:t>
      </w:r>
      <w:r w:rsidRPr="004C4701">
        <w:rPr>
          <w:rFonts w:ascii="Arial" w:hAnsi="Arial" w:cs="Arial"/>
          <w:sz w:val="24"/>
          <w:szCs w:val="24"/>
        </w:rPr>
        <w:t>- należy przez to rozumieć organizacje pozarządowe oraz</w:t>
      </w:r>
      <w:r w:rsidR="004C4701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 xml:space="preserve">podmioty, o których mowa w art. 3 ust. 3 ustawy o działalności pożytku publicznego i o wolontariacie </w:t>
      </w:r>
      <w:r w:rsidR="00057EB1" w:rsidRPr="004C4701">
        <w:rPr>
          <w:rFonts w:ascii="Arial" w:hAnsi="Arial" w:cs="Arial"/>
          <w:sz w:val="24"/>
          <w:szCs w:val="24"/>
        </w:rPr>
        <w:t>(tj.</w:t>
      </w:r>
      <w:r w:rsidR="00AD2DB4" w:rsidRPr="004C470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C7185" w:rsidRPr="004C4701">
          <w:rPr>
            <w:rFonts w:ascii="Arial" w:hAnsi="Arial" w:cs="Arial"/>
            <w:sz w:val="24"/>
            <w:szCs w:val="24"/>
          </w:rPr>
          <w:t>Dz.U. z 2020 r. poz. 1057</w:t>
        </w:r>
        <w:r w:rsidR="00AD2DB4" w:rsidRPr="004C4701">
          <w:rPr>
            <w:rFonts w:ascii="Arial" w:hAnsi="Arial" w:cs="Arial"/>
            <w:sz w:val="24"/>
            <w:szCs w:val="24"/>
          </w:rPr>
          <w:t xml:space="preserve"> )</w:t>
        </w:r>
      </w:hyperlink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4)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Kontroli </w:t>
      </w:r>
      <w:r w:rsidRPr="004C4701">
        <w:rPr>
          <w:rFonts w:ascii="Arial" w:hAnsi="Arial" w:cs="Arial"/>
          <w:sz w:val="24"/>
          <w:szCs w:val="24"/>
        </w:rPr>
        <w:t>– należy przez to rozumieć kontrolę i ocenę realizacji zleconego zadania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publicznego;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5)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Podmiocie kontrolowanym - </w:t>
      </w:r>
      <w:r w:rsidRPr="004C4701">
        <w:rPr>
          <w:rFonts w:ascii="Arial" w:hAnsi="Arial" w:cs="Arial"/>
          <w:sz w:val="24"/>
          <w:szCs w:val="24"/>
        </w:rPr>
        <w:t>należy przez to rozumieć organizacje pozarządowe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realizujące zlecone przez Gminę Sulejów zadania publiczne, wobec których toczy się  postępowanie kontrolne;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Cs/>
          <w:sz w:val="24"/>
          <w:szCs w:val="24"/>
        </w:rPr>
        <w:lastRenderedPageBreak/>
        <w:t>6)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Kierowniku podmiotu kontrolowanego </w:t>
      </w:r>
      <w:r w:rsidRPr="004C4701">
        <w:rPr>
          <w:rFonts w:ascii="Arial" w:hAnsi="Arial" w:cs="Arial"/>
          <w:sz w:val="24"/>
          <w:szCs w:val="24"/>
        </w:rPr>
        <w:t>– należy przez to rozumieć osobę/osoby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upoważnioną/upoważnione do reprezentacji organizacji pozarządowej, zgodnie z działem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II KRS, innym rejestrem/statutem lub udzielonym pełnomocnictwem;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7)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Ustawie - </w:t>
      </w:r>
      <w:r w:rsidRPr="004C4701">
        <w:rPr>
          <w:rFonts w:ascii="Arial" w:hAnsi="Arial" w:cs="Arial"/>
          <w:sz w:val="24"/>
          <w:szCs w:val="24"/>
        </w:rPr>
        <w:t>należy przez to rozumieć ustawę z dnia 24 kwietnia 2003 r. o działalności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pożytku</w:t>
      </w:r>
      <w:r w:rsidR="00AD2DB4" w:rsidRPr="004C4701">
        <w:rPr>
          <w:rFonts w:ascii="Arial" w:hAnsi="Arial" w:cs="Arial"/>
          <w:sz w:val="24"/>
          <w:szCs w:val="24"/>
        </w:rPr>
        <w:t xml:space="preserve"> publicznego i o wolontariacie </w:t>
      </w:r>
      <w:r w:rsidR="007038D5" w:rsidRPr="004C4701">
        <w:rPr>
          <w:rFonts w:ascii="Arial" w:hAnsi="Arial" w:cs="Arial"/>
          <w:sz w:val="24"/>
          <w:szCs w:val="24"/>
        </w:rPr>
        <w:t xml:space="preserve">(tj. </w:t>
      </w:r>
      <w:hyperlink r:id="rId6" w:history="1">
        <w:r w:rsidR="008C7185" w:rsidRPr="004C4701">
          <w:rPr>
            <w:rFonts w:ascii="Arial" w:hAnsi="Arial" w:cs="Arial"/>
            <w:sz w:val="24"/>
            <w:szCs w:val="24"/>
          </w:rPr>
          <w:t>Dz.U. z 2020 r.  poz. 1057</w:t>
        </w:r>
        <w:r w:rsidR="00AD2DB4" w:rsidRPr="004C4701">
          <w:rPr>
            <w:rFonts w:ascii="Arial" w:hAnsi="Arial" w:cs="Arial"/>
            <w:sz w:val="24"/>
            <w:szCs w:val="24"/>
          </w:rPr>
          <w:t>)</w:t>
        </w:r>
      </w:hyperlink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8)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Wydziałach merytorycznych </w:t>
      </w:r>
      <w:r w:rsidRPr="004C4701">
        <w:rPr>
          <w:rFonts w:ascii="Arial" w:hAnsi="Arial" w:cs="Arial"/>
          <w:sz w:val="24"/>
          <w:szCs w:val="24"/>
        </w:rPr>
        <w:t>– należy przez to rozu</w:t>
      </w:r>
      <w:r w:rsidR="00622284">
        <w:rPr>
          <w:rFonts w:ascii="Arial" w:hAnsi="Arial" w:cs="Arial"/>
          <w:sz w:val="24"/>
          <w:szCs w:val="24"/>
        </w:rPr>
        <w:t xml:space="preserve">mieć referaty Urzędu Miejskiego </w:t>
      </w:r>
      <w:r w:rsidRPr="004C4701">
        <w:rPr>
          <w:rFonts w:ascii="Arial" w:hAnsi="Arial" w:cs="Arial"/>
          <w:sz w:val="24"/>
          <w:szCs w:val="24"/>
        </w:rPr>
        <w:t xml:space="preserve">w Sulejowie merytorycznie współpracujący </w:t>
      </w:r>
      <w:r w:rsidR="00622284">
        <w:rPr>
          <w:rFonts w:ascii="Arial" w:hAnsi="Arial" w:cs="Arial"/>
          <w:sz w:val="24"/>
          <w:szCs w:val="24"/>
        </w:rPr>
        <w:t xml:space="preserve">z organizacjami pozarządowymi, </w:t>
      </w:r>
      <w:r w:rsidRPr="004C4701">
        <w:rPr>
          <w:rFonts w:ascii="Arial" w:hAnsi="Arial" w:cs="Arial"/>
          <w:sz w:val="24"/>
          <w:szCs w:val="24"/>
        </w:rPr>
        <w:t>w szczególności Referat Promocji, Kultury, Turystyki i</w:t>
      </w:r>
      <w:r w:rsidR="00622284">
        <w:rPr>
          <w:rFonts w:ascii="Arial" w:hAnsi="Arial" w:cs="Arial"/>
          <w:sz w:val="24"/>
          <w:szCs w:val="24"/>
        </w:rPr>
        <w:t xml:space="preserve"> Sportu, oraz Referat Finansów </w:t>
      </w:r>
      <w:r w:rsidRPr="004C4701">
        <w:rPr>
          <w:rFonts w:ascii="Arial" w:hAnsi="Arial" w:cs="Arial"/>
          <w:sz w:val="24"/>
          <w:szCs w:val="24"/>
        </w:rPr>
        <w:t>i Budżetu;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9)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Osoby ds. kontroli dotacji </w:t>
      </w:r>
      <w:r w:rsidRPr="004C4701">
        <w:rPr>
          <w:rFonts w:ascii="Arial" w:hAnsi="Arial" w:cs="Arial"/>
          <w:sz w:val="24"/>
          <w:szCs w:val="24"/>
        </w:rPr>
        <w:t>- należy przez to rozumieć osoby upoważnione przez   Burmistrza Sulejowa odpowiedzialne za kontrolę realizacji zadań publicznych zlecanych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organizacjom pozarządowym na podstawie Ustawy;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10)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Umowie </w:t>
      </w:r>
      <w:r w:rsidRPr="004C4701">
        <w:rPr>
          <w:rFonts w:ascii="Arial" w:hAnsi="Arial" w:cs="Arial"/>
          <w:sz w:val="24"/>
          <w:szCs w:val="24"/>
        </w:rPr>
        <w:t>– należy przez to rozumieć umowę o wsparcie lub powierzenie realizacji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zadania publicznego zawartą pomiędzy Gminą Sulejów a organizacją pozarządową.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3.</w:t>
      </w:r>
      <w:r w:rsidRPr="004C4701">
        <w:rPr>
          <w:rFonts w:ascii="Arial" w:hAnsi="Arial" w:cs="Arial"/>
          <w:bCs/>
          <w:sz w:val="24"/>
          <w:szCs w:val="24"/>
        </w:rPr>
        <w:t>1.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Celem kontroli jest ocena realizacji zadania publicznego, które zlecono do realizacji, i na które udzielono dotacji ze środków publicznych, z uwzględnieniem następujących kryteriów: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stanu realizacji zadania,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efektywności, przez którą należy rozumieć uzyskiwanie możliwie najlepszych efektów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z poniesionych nakładów,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rzetelności, przez którą należy rozumieć należyte i terminowe wykonanie zadania,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4) prawidłowości wykorzystania środków publicznych otrzymanych na realizację zadania,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5) prowadzenia dokumentacji określonej w przepisach prawa i w postanowieniach umowy,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6) jakości wykonania zadania, przez którą należy rozum</w:t>
      </w:r>
      <w:r w:rsidR="00575B56">
        <w:rPr>
          <w:rFonts w:ascii="Arial" w:hAnsi="Arial" w:cs="Arial"/>
          <w:sz w:val="24"/>
          <w:szCs w:val="24"/>
        </w:rPr>
        <w:t xml:space="preserve">ieć wykonanie zadania zgodnie </w:t>
      </w:r>
      <w:r w:rsidRPr="004C4701">
        <w:rPr>
          <w:rFonts w:ascii="Arial" w:hAnsi="Arial" w:cs="Arial"/>
          <w:sz w:val="24"/>
          <w:szCs w:val="24"/>
        </w:rPr>
        <w:t>z obowiązującymi standardami.</w:t>
      </w:r>
    </w:p>
    <w:p w:rsidR="00FD2B29" w:rsidRPr="004C4701" w:rsidRDefault="00FD2B29" w:rsidP="00575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Kontrola o, której mowa w ust. 1 obejmuje swoim zakresem: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wykonanie zadania zgodnie z umową,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prowadzenie dokumentacji merytorycznej i finansowej, pozwalającej na ocenę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realizowanego zadania,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wykorzystanie środków otrzymanych z budżetu Gminy Sulejów, zgodnie z przeznaczeniem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określonym w umowie.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lastRenderedPageBreak/>
        <w:t xml:space="preserve">§ 4. </w:t>
      </w:r>
      <w:r w:rsidRPr="004C4701">
        <w:rPr>
          <w:rFonts w:ascii="Arial" w:hAnsi="Arial" w:cs="Arial"/>
          <w:sz w:val="24"/>
          <w:szCs w:val="24"/>
        </w:rPr>
        <w:t>Kontrola może być przeprowadzana w toku realizacji zadania publicznego oraz po jego zakończeniu.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II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SYSTEM KONTROLI REALIZACJI ZADAŃ PUBLICZNYCH</w:t>
      </w:r>
    </w:p>
    <w:p w:rsidR="00FD2B29" w:rsidRPr="00186AE4" w:rsidRDefault="00FD2B29" w:rsidP="00622284">
      <w:pPr>
        <w:pStyle w:val="Nagwek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186AE4">
        <w:rPr>
          <w:rFonts w:ascii="Arial" w:hAnsi="Arial" w:cs="Arial"/>
          <w:sz w:val="24"/>
          <w:szCs w:val="24"/>
        </w:rPr>
        <w:t xml:space="preserve">§ 5. </w:t>
      </w:r>
      <w:r w:rsidRPr="00186AE4">
        <w:rPr>
          <w:rFonts w:ascii="Arial" w:hAnsi="Arial" w:cs="Arial"/>
          <w:b w:val="0"/>
          <w:sz w:val="24"/>
          <w:szCs w:val="24"/>
        </w:rPr>
        <w:t xml:space="preserve">1. </w:t>
      </w:r>
      <w:r w:rsidRPr="00186AE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Działalność kontrolną w rozumieniu art. 17 ustawy o działalności pożytku publicznego i o wolontariacie z dnia 24 kwietnia </w:t>
      </w:r>
      <w:r w:rsidR="007038D5" w:rsidRPr="00186AE4">
        <w:rPr>
          <w:rFonts w:ascii="Arial" w:hAnsi="Arial" w:cs="Arial"/>
          <w:b w:val="0"/>
          <w:sz w:val="24"/>
          <w:szCs w:val="24"/>
        </w:rPr>
        <w:t xml:space="preserve">(tj. </w:t>
      </w:r>
      <w:hyperlink r:id="rId7" w:history="1">
        <w:r w:rsidR="00057EB1" w:rsidRPr="00186AE4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="008C7185" w:rsidRPr="00186AE4">
          <w:rPr>
            <w:rFonts w:ascii="Arial" w:hAnsi="Arial" w:cs="Arial"/>
            <w:b w:val="0"/>
            <w:sz w:val="24"/>
            <w:szCs w:val="24"/>
          </w:rPr>
          <w:t>Dz. U. z 2020 r. poz. 1057</w:t>
        </w:r>
        <w:r w:rsidR="00AD2DB4" w:rsidRPr="00186AE4">
          <w:rPr>
            <w:rFonts w:ascii="Arial" w:hAnsi="Arial" w:cs="Arial"/>
            <w:b w:val="0"/>
            <w:sz w:val="24"/>
            <w:szCs w:val="24"/>
          </w:rPr>
          <w:t xml:space="preserve"> )</w:t>
        </w:r>
      </w:hyperlink>
      <w:r w:rsidRPr="00186AE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sprawują Wydziały merytoryczne Urzędu Miejskiego w Sulejowie.</w:t>
      </w:r>
    </w:p>
    <w:p w:rsidR="00FD2B29" w:rsidRPr="004C4701" w:rsidRDefault="00FD2B29" w:rsidP="00575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Działalność, o której mowa w ust. 1 realizowana jest w formie: 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Weryfikacji sprawozdań z realizacji zadania publicznego;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Kontroli planowej;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Kontroli doraźnej, przeprowadzanej w trybach: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a) zwykłym;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b) uproszczonym.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6. </w:t>
      </w:r>
      <w:r w:rsidRPr="004C4701">
        <w:rPr>
          <w:rFonts w:ascii="Arial" w:hAnsi="Arial" w:cs="Arial"/>
          <w:sz w:val="24"/>
          <w:szCs w:val="24"/>
        </w:rPr>
        <w:t>Kontrole ze względu na zakres merytoryczny dzielą się na: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Kompleksowe;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Problemowe;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Sprawdzające;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4) Weryfikację sprawozdań.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7. </w:t>
      </w:r>
      <w:r w:rsidRPr="004C4701">
        <w:rPr>
          <w:rFonts w:ascii="Arial" w:hAnsi="Arial" w:cs="Arial"/>
          <w:sz w:val="24"/>
          <w:szCs w:val="24"/>
        </w:rPr>
        <w:t>Podstawą do przeprowadzenia kontroli przez Gminę Sulejów są: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1. W zakresie kontroli planowych. Pisemne imienne upoważnienia do przeprowadzenia kontroli podpisane przez Burmistrza Sulejowa.</w:t>
      </w:r>
      <w:r w:rsidR="00622284">
        <w:rPr>
          <w:rFonts w:ascii="Arial" w:hAnsi="Arial" w:cs="Arial"/>
          <w:sz w:val="24"/>
          <w:szCs w:val="24"/>
        </w:rPr>
        <w:br/>
      </w:r>
      <w:r w:rsidRPr="004C4701">
        <w:rPr>
          <w:rFonts w:ascii="Arial" w:hAnsi="Arial" w:cs="Arial"/>
          <w:sz w:val="24"/>
          <w:szCs w:val="24"/>
        </w:rPr>
        <w:t>2. W zakresie kontroli doraźnych: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 trybie zwykłym: pisemne polecenia Burmistrza Sulejowa.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W trybie uproszczonym: ustne bądź pisemne polecenia kierowników wydziałów merytorycznych. 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III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KONTROLE PLANOWE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8.</w:t>
      </w:r>
      <w:r w:rsidRPr="004C4701">
        <w:rPr>
          <w:rFonts w:ascii="Arial" w:hAnsi="Arial" w:cs="Arial"/>
          <w:sz w:val="24"/>
          <w:szCs w:val="24"/>
        </w:rPr>
        <w:t xml:space="preserve">1.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planowe </w:t>
      </w:r>
      <w:r w:rsidRPr="004C4701">
        <w:rPr>
          <w:rFonts w:ascii="Arial" w:hAnsi="Arial" w:cs="Arial"/>
          <w:sz w:val="24"/>
          <w:szCs w:val="24"/>
        </w:rPr>
        <w:t>to kontrole, o których mowa w § 9 niniejszego Regulaminu.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planowe mogą mieć charakter kontroli:  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 xml:space="preserve">1)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Kompleksowych </w:t>
      </w:r>
      <w:r w:rsidRPr="004C4701">
        <w:rPr>
          <w:rFonts w:ascii="Arial" w:hAnsi="Arial" w:cs="Arial"/>
          <w:sz w:val="24"/>
          <w:szCs w:val="24"/>
        </w:rPr>
        <w:t>– obejmujących całość realizacji zleconego zadania publicznego,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przeprowadzanych przez osoby ds. kontroli dotacji odpowiedzialnym za nadzór nad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kontrolowanym zadaniem;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Problemowych </w:t>
      </w:r>
      <w:r w:rsidRPr="004C4701">
        <w:rPr>
          <w:rFonts w:ascii="Arial" w:hAnsi="Arial" w:cs="Arial"/>
          <w:sz w:val="24"/>
          <w:szCs w:val="24"/>
        </w:rPr>
        <w:t>– obejmujących wskazaną część zleconego zadania publicznego,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przeprowadzanych przez upoważnionych pracowników Wydziałów merytorycznych;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3)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Sprawdzających </w:t>
      </w:r>
      <w:r w:rsidRPr="004C4701">
        <w:rPr>
          <w:rFonts w:ascii="Arial" w:hAnsi="Arial" w:cs="Arial"/>
          <w:sz w:val="24"/>
          <w:szCs w:val="24"/>
        </w:rPr>
        <w:t>– obejmujących sprawdzenie i ocenę stanu realizacji zaleceń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pokontrolnych wydanych w toku wcześniej przeprowadzonych kontroli, wymienionych </w:t>
      </w:r>
      <w:r w:rsidRPr="004C4701">
        <w:rPr>
          <w:rFonts w:ascii="Arial" w:hAnsi="Arial" w:cs="Arial"/>
          <w:sz w:val="24"/>
          <w:szCs w:val="24"/>
        </w:rPr>
        <w:br/>
        <w:t xml:space="preserve">w   pkt. 1 i 2, których wynik budził wątpliwości co do prawidłowości realizacji zadania. </w:t>
      </w:r>
      <w:r w:rsidRPr="004C4701">
        <w:rPr>
          <w:rFonts w:ascii="Arial" w:hAnsi="Arial" w:cs="Arial"/>
          <w:sz w:val="24"/>
          <w:szCs w:val="24"/>
        </w:rPr>
        <w:br/>
      </w:r>
    </w:p>
    <w:p w:rsidR="00FD2B29" w:rsidRPr="00186AE4" w:rsidRDefault="00FD2B29" w:rsidP="00186A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9. </w:t>
      </w:r>
      <w:r w:rsidRPr="004C4701">
        <w:rPr>
          <w:rFonts w:ascii="Arial" w:hAnsi="Arial" w:cs="Arial"/>
          <w:sz w:val="24"/>
          <w:szCs w:val="24"/>
        </w:rPr>
        <w:t xml:space="preserve">Kontrole planowe przeprowadzane są 2 razy, w sierpniu oraz do końca lutego roku następnego.  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10.</w:t>
      </w:r>
      <w:r w:rsidRPr="004C4701">
        <w:rPr>
          <w:rFonts w:ascii="Arial" w:hAnsi="Arial" w:cs="Arial"/>
          <w:sz w:val="24"/>
          <w:szCs w:val="24"/>
        </w:rPr>
        <w:t xml:space="preserve">1. Z przeprowadzonych w trakcie roku kontroli Osoby ds. kontroli dotacji </w:t>
      </w:r>
      <w:r w:rsidRPr="004C4701">
        <w:rPr>
          <w:rFonts w:ascii="Arial" w:hAnsi="Arial" w:cs="Arial"/>
          <w:sz w:val="24"/>
          <w:szCs w:val="24"/>
        </w:rPr>
        <w:br/>
        <w:t>z pożytku, sporządzają sprawozdanie, które w terminie do końca marca roku następnego przedstawiają do akceptacji Burmistrzowi.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Sprawozdanie zawiera informacje na temat wszystkich kontroli przeprowadzanych </w:t>
      </w:r>
      <w:r w:rsidRPr="004C4701">
        <w:rPr>
          <w:rFonts w:ascii="Arial" w:hAnsi="Arial" w:cs="Arial"/>
          <w:sz w:val="24"/>
          <w:szCs w:val="24"/>
        </w:rPr>
        <w:br/>
        <w:t>w zakresie realizacji zadań publicznych zlecanych organizacjom pozarządowym.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Czynności organizacyjne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11. </w:t>
      </w:r>
      <w:r w:rsidRPr="004C4701">
        <w:rPr>
          <w:rFonts w:ascii="Arial" w:hAnsi="Arial" w:cs="Arial"/>
          <w:bCs/>
          <w:sz w:val="24"/>
          <w:szCs w:val="24"/>
        </w:rPr>
        <w:t>1.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Kontrole planowe przeprowadzają pracownicy Urzędu, na podstawie pisemnych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imiennych upoważnień do przeprowadzenia kontroli.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Upoważnienie do kontroli podpisuje Burmistrz.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Kontrole przeprowadzane są w zespole co najmniej dwuosobowym.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12. </w:t>
      </w:r>
      <w:r w:rsidRPr="004C4701">
        <w:rPr>
          <w:rFonts w:ascii="Arial" w:hAnsi="Arial" w:cs="Arial"/>
          <w:sz w:val="24"/>
          <w:szCs w:val="24"/>
        </w:rPr>
        <w:t>W przypadku gdy w trakcie przeprowadzania kontroli zaistnieje konieczność wydłużenia czasu trwania czynności kontrolnych lub rozszerzenia zakresu kontroli, Burmistrz lub inna upoważniona przez niego osoba przedłuża ważność upoważnienia do kontroli.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Wyłączenie kontrolującego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13.</w:t>
      </w:r>
      <w:r w:rsidRPr="004C4701">
        <w:rPr>
          <w:rFonts w:ascii="Arial" w:hAnsi="Arial" w:cs="Arial"/>
          <w:sz w:val="24"/>
          <w:szCs w:val="24"/>
        </w:rPr>
        <w:t xml:space="preserve">1. Kontrolujący podlega wyłączeniu z udziału w kontroli, na wniosek lub </w:t>
      </w:r>
      <w:r w:rsidRPr="004C4701">
        <w:rPr>
          <w:rFonts w:ascii="Arial" w:hAnsi="Arial" w:cs="Arial"/>
          <w:sz w:val="24"/>
          <w:szCs w:val="24"/>
        </w:rPr>
        <w:br/>
        <w:t>z urzędu, jeżeli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wyniki kontroli mogą dotyczyć jego praw lub obowiązków albo praw lub obowiązków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osób pozostających z nim w zależności rodzinnej lub w stosunku dominacji podległości.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2.Kontrolujący podlega wyłączeniu również w razie zaistnienia w toku kontroli  okoliczności mogących wywołać uzasadnione wątpliwości co do jego bezstronności.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Kontrolujący przed przystąpieniem do czynności kontrolnych składa oświadczenie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 o podleganiu lub niepodleganiu wyłączeniu z czynności kontrolnych. </w:t>
      </w:r>
      <w:r w:rsidRPr="004C4701">
        <w:rPr>
          <w:rFonts w:ascii="Arial" w:hAnsi="Arial" w:cs="Arial"/>
          <w:sz w:val="24"/>
          <w:szCs w:val="24"/>
        </w:rPr>
        <w:br/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Prawa i obowiązki kontrolujących oraz kontrolowanych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14.</w:t>
      </w:r>
      <w:r w:rsidRPr="004C4701">
        <w:rPr>
          <w:rFonts w:ascii="Arial" w:hAnsi="Arial" w:cs="Arial"/>
          <w:sz w:val="24"/>
          <w:szCs w:val="24"/>
        </w:rPr>
        <w:t>1. Kontrolujący przed rozpoczęciem czynności kontrolnych przedstawiają kierownikowi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podmiotu kontrolowanego upoważnienie do przeprowadzenia kontroli.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Kontrolujący ma obowiązek wykonywać czynności kontrolne w sposób obiektywny, rzetelny, terminowy, zapewniając podmiotowi kontrolowanemu czynny udział </w:t>
      </w:r>
      <w:r w:rsidRPr="004C4701">
        <w:rPr>
          <w:rFonts w:ascii="Arial" w:hAnsi="Arial" w:cs="Arial"/>
          <w:sz w:val="24"/>
          <w:szCs w:val="24"/>
        </w:rPr>
        <w:br/>
        <w:t>w kontroli.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W ramach kontroli realizacji zadania publicznego, kontrolujący z zachowaniem przepisów o ochronie danych osobowych, mogą badać dokumenty i inne nośniki informacji, które mają lub mogą mieć znaczenie dla oceny prawidłowości wykonywania zadania oraz żądać udzielania ustnie lub na piśmie informacji dotyczących wykonania zadania publicznego.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4. Kontrolujący ma prawo do swobodnego wstępu i poruszania się po terenie podmiotu kontrolowanego.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5. Kontrolujący jest obowiązany zachować w tajemnicy informacje, które uzyskał </w:t>
      </w:r>
      <w:r w:rsidRPr="004C4701">
        <w:rPr>
          <w:rFonts w:ascii="Arial" w:hAnsi="Arial" w:cs="Arial"/>
          <w:sz w:val="24"/>
          <w:szCs w:val="24"/>
        </w:rPr>
        <w:br/>
        <w:t>w związku z wykonywaniem obowiązków służbowych.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6. Kierownik podmiotu kontrolowanego na żądanie kontrolującego jest zobowiązany dostarczyć lub udostępnić dokumenty i inne nośniki informacji oraz udzielić wyjaśnień.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7. Kierownik podmiotu kontrolowanego ma obow</w:t>
      </w:r>
      <w:r w:rsidR="00186AE4">
        <w:rPr>
          <w:rFonts w:ascii="Arial" w:hAnsi="Arial" w:cs="Arial"/>
          <w:sz w:val="24"/>
          <w:szCs w:val="24"/>
        </w:rPr>
        <w:t xml:space="preserve">iązek sporządzania na żądanie </w:t>
      </w:r>
      <w:r w:rsidRPr="004C4701">
        <w:rPr>
          <w:rFonts w:ascii="Arial" w:hAnsi="Arial" w:cs="Arial"/>
          <w:sz w:val="24"/>
          <w:szCs w:val="24"/>
        </w:rPr>
        <w:t xml:space="preserve">kontrolującego kopii, odpisów, lub wyciągów z dokumentów, jak również zestawień </w:t>
      </w:r>
      <w:r w:rsidRPr="004C4701">
        <w:rPr>
          <w:rFonts w:ascii="Arial" w:hAnsi="Arial" w:cs="Arial"/>
          <w:sz w:val="24"/>
          <w:szCs w:val="24"/>
        </w:rPr>
        <w:br/>
        <w:t>i obliczeń sporządzanych na podstawie dokumentów or</w:t>
      </w:r>
      <w:r w:rsidR="00622284">
        <w:rPr>
          <w:rFonts w:ascii="Arial" w:hAnsi="Arial" w:cs="Arial"/>
          <w:sz w:val="24"/>
          <w:szCs w:val="24"/>
        </w:rPr>
        <w:t xml:space="preserve">az potwierdzania ich zgodności </w:t>
      </w:r>
      <w:r w:rsidRPr="004C4701">
        <w:rPr>
          <w:rFonts w:ascii="Arial" w:hAnsi="Arial" w:cs="Arial"/>
          <w:sz w:val="24"/>
          <w:szCs w:val="24"/>
        </w:rPr>
        <w:t>z oryginałem z zachowaniem przepisów o ochronie danych osobowych.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Miejsce kontroli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15.</w:t>
      </w:r>
      <w:r w:rsidRPr="004C4701">
        <w:rPr>
          <w:rFonts w:ascii="Arial" w:hAnsi="Arial" w:cs="Arial"/>
          <w:sz w:val="24"/>
          <w:szCs w:val="24"/>
        </w:rPr>
        <w:t xml:space="preserve">1. Kontrola realizacji zadania publicznego może odbywać się zarówno </w:t>
      </w:r>
      <w:r w:rsidRPr="004C4701">
        <w:rPr>
          <w:rFonts w:ascii="Arial" w:hAnsi="Arial" w:cs="Arial"/>
          <w:sz w:val="24"/>
          <w:szCs w:val="24"/>
        </w:rPr>
        <w:br/>
        <w:t>w siedzibie podmiotu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kontrolowanego, jak i w miejscu realizacji przez niego zadania publicznego w dniach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i godzinach pracy obowiązujących podmiot kontrolowany.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2. Weryfikacja sprawozdań z realizacji zadań publicznych i dokumentów na żądanie  odbywa się w siedzibie Urzędu.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Zawiadomienie o kontroli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16.</w:t>
      </w:r>
      <w:r w:rsidRPr="004C4701">
        <w:rPr>
          <w:rFonts w:ascii="Arial" w:hAnsi="Arial" w:cs="Arial"/>
          <w:sz w:val="24"/>
          <w:szCs w:val="24"/>
        </w:rPr>
        <w:t>1. Przed rozpoczęciem kontroli, kontrolujący zawiadamia telefonicznie bądź pisemnie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kierownika podmiotu kontrolowanego o terminie i zakresie kontroli.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W przypadku telefonicznego powiadomienia o kontroli, kontrolujący sporządza notatkę służbową z rozmowy, która następnie zostaje włączona do akt sprawy.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17.</w:t>
      </w:r>
      <w:r w:rsidRPr="004C4701">
        <w:rPr>
          <w:rFonts w:ascii="Arial" w:hAnsi="Arial" w:cs="Arial"/>
          <w:sz w:val="24"/>
          <w:szCs w:val="24"/>
        </w:rPr>
        <w:t xml:space="preserve">1. W razie ujawnienia w toku kontroli okoliczności uzasadniających podejrzenie popełnienia przestępstwa, kontrolujący niezwłocznie zawiadamia o tym fakcie swojego bezpośredniego przełożonego. 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Bezpośredni przełożony kontrolującego przedkłada Burmistrzowi projekt zawiadomienia o popełnieniu przestępstwa, celem skierowania do właściwych organów, powołanych do ścigania przestępstw.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Dokumentowanie czynności kontrolnych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18.</w:t>
      </w:r>
      <w:r w:rsidRPr="004C4701">
        <w:rPr>
          <w:rFonts w:ascii="Arial" w:hAnsi="Arial" w:cs="Arial"/>
          <w:sz w:val="24"/>
          <w:szCs w:val="24"/>
        </w:rPr>
        <w:t xml:space="preserve">1. Ustalenia kontroli, jej wyniki, kontrolujący opisuje w protokole kontroli, </w:t>
      </w:r>
      <w:r w:rsidRPr="004C4701">
        <w:rPr>
          <w:rFonts w:ascii="Arial" w:hAnsi="Arial" w:cs="Arial"/>
          <w:sz w:val="24"/>
          <w:szCs w:val="24"/>
        </w:rPr>
        <w:br/>
        <w:t>w sposób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uporządkowany, zwięzły i logiczny.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Protokół kontroli powinien określić stan faktyczny stanowiący podstawę do oceny realizacji kontrolowanego zadania publicznego, ewentualne nieprawidłowości i uchybienia, ich przyczyny i skutki oraz osoby za nie odpowiedzialne.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Integralną część protokołu stanowią załączniki, a w szczególności: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wyjaśnienia, oświadczenia;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notatki służbowe kontrolujących; 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dokumentacja zdjęciowa, filmowa;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4) zestawienia i obliczenia wykonane przez kontrolujących lub imię i nazwisko osoby/osób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udzielającej/udzielających wyjaśnień po stronie podmiotu kontrolowanego;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5) wyciągi z dokumentów, kserokopie dokumentów znajdujących się w kontrolowanej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organizacji pozarządowej, dotyczące kontrolowanych zagadnień.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Zastrzeżenia do protokołu</w:t>
      </w:r>
      <w:r w:rsidR="00622284">
        <w:rPr>
          <w:rFonts w:ascii="Arial" w:hAnsi="Arial" w:cs="Arial"/>
          <w:sz w:val="24"/>
          <w:szCs w:val="24"/>
        </w:rPr>
        <w:br/>
      </w:r>
      <w:r w:rsidRPr="004C4701">
        <w:rPr>
          <w:rFonts w:ascii="Arial" w:hAnsi="Arial" w:cs="Arial"/>
          <w:b/>
          <w:bCs/>
          <w:sz w:val="24"/>
          <w:szCs w:val="24"/>
        </w:rPr>
        <w:t>§ 19.</w:t>
      </w:r>
      <w:r w:rsidRPr="004C4701">
        <w:rPr>
          <w:rFonts w:ascii="Arial" w:hAnsi="Arial" w:cs="Arial"/>
          <w:sz w:val="24"/>
          <w:szCs w:val="24"/>
        </w:rPr>
        <w:t xml:space="preserve">1. Kierownikowi podmiotu kontrolowanego przysługuje prawo zgłoszenia, przed podpisaniem protokołu kontroli, umotywowanych zastrzeżeń co do ustaleń zawartych </w:t>
      </w:r>
      <w:r w:rsidRPr="004C4701">
        <w:rPr>
          <w:rFonts w:ascii="Arial" w:hAnsi="Arial" w:cs="Arial"/>
          <w:sz w:val="24"/>
          <w:szCs w:val="24"/>
        </w:rPr>
        <w:br/>
        <w:t>w protokole.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2. Zastrzeżenia należy zgłosić na piśmie w terminie 7 dni od dnia otrzymania protokołu.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Na pisemny wniosek kontrolowanej organizacji pozarządowej termin ten może zostać wydłużony.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4. W razie zgłoszenia zastrzeżeń kontrolujący dokonują ich analizy i w miarę potrzeby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podejmują dodatkowe czynności kontrolne, a w przypadku stwierdzenia zasadności zastrzeżeń zmieniają lub uzupełniają odpowiednią część protokołu kontroli.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5. W razie nieuwzględnienia zastrzeżeń w całości lub w części kontrolujący</w:t>
      </w:r>
      <w:r w:rsidR="00EA1C72" w:rsidRPr="004C4701">
        <w:rPr>
          <w:rFonts w:ascii="Arial" w:hAnsi="Arial" w:cs="Arial"/>
          <w:sz w:val="24"/>
          <w:szCs w:val="24"/>
        </w:rPr>
        <w:t xml:space="preserve"> przekazują </w:t>
      </w:r>
      <w:r w:rsidRPr="004C4701">
        <w:rPr>
          <w:rFonts w:ascii="Arial" w:hAnsi="Arial" w:cs="Arial"/>
          <w:sz w:val="24"/>
          <w:szCs w:val="24"/>
        </w:rPr>
        <w:t>na piśmie swoje stanowisko zgłaszającemu zastrzeżenia.</w:t>
      </w:r>
      <w:r w:rsidRPr="004C4701">
        <w:rPr>
          <w:rFonts w:ascii="Arial" w:hAnsi="Arial" w:cs="Arial"/>
          <w:sz w:val="24"/>
          <w:szCs w:val="24"/>
        </w:rPr>
        <w:br/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Odmowa podpisania protokołu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20.</w:t>
      </w:r>
      <w:r w:rsidRPr="004C4701">
        <w:rPr>
          <w:rFonts w:ascii="Arial" w:hAnsi="Arial" w:cs="Arial"/>
          <w:sz w:val="24"/>
          <w:szCs w:val="24"/>
        </w:rPr>
        <w:t>1. Kierownik podmiotu kontrolowanego może odmówić podpisania protokołu kontroli,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składając w terminie 5 dni od dnia jego otrzymania wyjaśnienie odmowy.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O odmowie podpisania protokołu kontroli kontrolujący zamieszczają wzmiankę </w:t>
      </w:r>
      <w:r w:rsidRPr="004C4701">
        <w:rPr>
          <w:rFonts w:ascii="Arial" w:hAnsi="Arial" w:cs="Arial"/>
          <w:sz w:val="24"/>
          <w:szCs w:val="24"/>
        </w:rPr>
        <w:br/>
        <w:t>w protokole.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Odmowa podpisania protokołu kontroli przez osobę wymienioną w ust. 1 nie stanowi przeszkody do podpisania protokołu przez kontrolujących i realizacji ustaleń kontroli.</w:t>
      </w:r>
      <w:r w:rsidR="00622284">
        <w:rPr>
          <w:rFonts w:ascii="Arial" w:hAnsi="Arial" w:cs="Arial"/>
          <w:sz w:val="24"/>
          <w:szCs w:val="24"/>
        </w:rPr>
        <w:br/>
      </w:r>
      <w:r w:rsidRPr="004C4701">
        <w:rPr>
          <w:rFonts w:ascii="Arial" w:hAnsi="Arial" w:cs="Arial"/>
          <w:b/>
          <w:bCs/>
          <w:sz w:val="24"/>
          <w:szCs w:val="24"/>
        </w:rPr>
        <w:t>Wystąpienie pokontrolne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21.</w:t>
      </w:r>
      <w:r w:rsidRPr="004C4701">
        <w:rPr>
          <w:rFonts w:ascii="Arial" w:hAnsi="Arial" w:cs="Arial"/>
          <w:sz w:val="24"/>
          <w:szCs w:val="24"/>
        </w:rPr>
        <w:t>1. W przypadku stwierdzenia w wyniku kontroli nieprawidłowości lub naruszeń prawa w przyjętym lub wykonanym zakresie przedmiotu kontroli, kontrolujący niezwłocznie po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podpisaniu protokołu kontroli, sporządzają wystąpienie pokontrolne, które po podpisaniu przez Burmistrza, przekazuje się kierownikowi podmiotu kontrolowanego.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Wystąpienie pokontrolne zawiera ocenę kontrolowanego zadania publicznego lub jego części, wynikającą z ustaleń opisanych w protokole kontroli, a także wnioski i zalecenia pokontrolne zmierzające do usunięcia stwierdzonych nieprawidłowości lub naruszeń prawa.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Kierownik podmiotu kontrolowanego jest zobowiązany w terminie 14 dni od dnia otrzymania wystąpienia pokontrolnego, o którym mowa w ust. 1 i 2, do wykonania wniosków i zaleceń w nim zawartych i powiadomienia o sposobie ich realizacji Burmistrzowi.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4. Kontrolujący analizują treść otrzymanej informacji z wykonania zaleceń pokontrolnych, sprawdzają i oceniają czy powiadomienie świadczy o zrealizowaniu w całości treści wystąpienia pokontrolnego, a w uzasadnionych przypadkach opracowują dodatkowe wnioski i zalecenia pokontrolne.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Konsekwencje nieprawidłowości</w:t>
      </w:r>
    </w:p>
    <w:p w:rsidR="00FD2B29" w:rsidRPr="00622284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22. </w:t>
      </w:r>
      <w:r w:rsidRPr="004C4701">
        <w:rPr>
          <w:rFonts w:ascii="Arial" w:hAnsi="Arial" w:cs="Arial"/>
          <w:sz w:val="24"/>
          <w:szCs w:val="24"/>
        </w:rPr>
        <w:t>Protokół kontroli oraz wystąpienie pokontrolne mogą stanowić podstawę do podjęcia ewentualnych dalszych czynności przewidzianych</w:t>
      </w:r>
      <w:r w:rsidR="00622284">
        <w:rPr>
          <w:rFonts w:ascii="Arial" w:hAnsi="Arial" w:cs="Arial"/>
          <w:sz w:val="24"/>
          <w:szCs w:val="24"/>
        </w:rPr>
        <w:t xml:space="preserve"> w odrębnych przepisach prawa, </w:t>
      </w:r>
      <w:r w:rsidRPr="004C4701">
        <w:rPr>
          <w:rFonts w:ascii="Arial" w:hAnsi="Arial" w:cs="Arial"/>
          <w:sz w:val="24"/>
          <w:szCs w:val="24"/>
        </w:rPr>
        <w:t>w tym regulujących tryb zwrotu dotacji oraz naruszenie dyscypliny finansów publicznych.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IV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KONTROLE DORAŹNE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23.</w:t>
      </w:r>
      <w:r w:rsidRPr="004C4701">
        <w:rPr>
          <w:rFonts w:ascii="Arial" w:hAnsi="Arial" w:cs="Arial"/>
          <w:sz w:val="24"/>
          <w:szCs w:val="24"/>
        </w:rPr>
        <w:t xml:space="preserve">1.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doraźne </w:t>
      </w:r>
      <w:r w:rsidRPr="004C4701">
        <w:rPr>
          <w:rFonts w:ascii="Arial" w:hAnsi="Arial" w:cs="Arial"/>
          <w:sz w:val="24"/>
          <w:szCs w:val="24"/>
        </w:rPr>
        <w:t xml:space="preserve">to kontrole wynikające z potrzeby pilnego zbadania nagłych zdarzeń mających znaczenie dla realizacji zadania </w:t>
      </w:r>
      <w:r w:rsidR="00622284">
        <w:rPr>
          <w:rFonts w:ascii="Arial" w:hAnsi="Arial" w:cs="Arial"/>
          <w:sz w:val="24"/>
          <w:szCs w:val="24"/>
        </w:rPr>
        <w:t xml:space="preserve">publicznego lub przeprowadzane </w:t>
      </w:r>
      <w:r w:rsidRPr="004C4701">
        <w:rPr>
          <w:rFonts w:ascii="Arial" w:hAnsi="Arial" w:cs="Arial"/>
          <w:sz w:val="24"/>
          <w:szCs w:val="24"/>
        </w:rPr>
        <w:t>w związku z wpływającymi do Urzędu skargami i wnioskami.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Kontrole doraźne przeprowadzane są w trybie zwykłym lub uproszczonym.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24. Kontrola doraźna w trybie zwykłym. </w:t>
      </w:r>
      <w:r w:rsidRPr="004C4701">
        <w:rPr>
          <w:rFonts w:ascii="Arial" w:hAnsi="Arial" w:cs="Arial"/>
          <w:sz w:val="24"/>
          <w:szCs w:val="24"/>
        </w:rPr>
        <w:t xml:space="preserve">Kontrole doraźne w trybie zwykłym przeprowadzane są przez </w:t>
      </w:r>
      <w:r w:rsidRPr="004C4701">
        <w:rPr>
          <w:rFonts w:ascii="Arial" w:hAnsi="Arial" w:cs="Arial"/>
          <w:bCs/>
          <w:sz w:val="24"/>
          <w:szCs w:val="24"/>
        </w:rPr>
        <w:t>wydziały merytoryczne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C4701">
        <w:rPr>
          <w:rFonts w:ascii="Arial" w:hAnsi="Arial" w:cs="Arial"/>
          <w:sz w:val="24"/>
          <w:szCs w:val="24"/>
        </w:rPr>
        <w:t>w szczególności w przypadkach wpływających do Urzędu skarg, wniosków lub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zawiadomień innych organów.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25. </w:t>
      </w:r>
      <w:r w:rsidRPr="004C4701">
        <w:rPr>
          <w:rFonts w:ascii="Arial" w:hAnsi="Arial" w:cs="Arial"/>
          <w:sz w:val="24"/>
          <w:szCs w:val="24"/>
        </w:rPr>
        <w:t xml:space="preserve">1.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doraźne w trybie uproszczonym </w:t>
      </w:r>
      <w:r w:rsidRPr="004C4701">
        <w:rPr>
          <w:rFonts w:ascii="Arial" w:hAnsi="Arial" w:cs="Arial"/>
          <w:sz w:val="24"/>
          <w:szCs w:val="24"/>
        </w:rPr>
        <w:t>mogą być przeprowadzane na polecenie kierownika wydziału merytorycznego przez p</w:t>
      </w:r>
      <w:r w:rsidR="00622284">
        <w:rPr>
          <w:rFonts w:ascii="Arial" w:hAnsi="Arial" w:cs="Arial"/>
          <w:sz w:val="24"/>
          <w:szCs w:val="24"/>
        </w:rPr>
        <w:t xml:space="preserve">racowników podległego wydziału </w:t>
      </w:r>
      <w:r w:rsidRPr="004C4701">
        <w:rPr>
          <w:rFonts w:ascii="Arial" w:hAnsi="Arial" w:cs="Arial"/>
          <w:sz w:val="24"/>
          <w:szCs w:val="24"/>
        </w:rPr>
        <w:t>w przypadkach uzasadnionych charakterem sprawy lub pilnością przeprowadzenia czynności kontrolnych, a także;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 przypadku konieczności zweryfikowania wpływających do Urzędu informacji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dotyczących bieżącego stanu realizacji zadania,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w wyniku analizy i oceny dokumentów otrzymanych od organizacji pozarządowej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realizującej zadanie publiczne;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w związku z decyzją Burmistrza lub innej osoby przez niego upoważnionej.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Kontrole doraźne w trybie uproszczonym przeprowadzane są w trakcie realizacji zadania publicznego.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Polecenie kierownika wydziału merytorycznego, o którym mowa w ust. 1 może mieć formę pisemną lub ustną.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4. O sposobie wydania polecenia przez dyrektora wydziału merytorycznego, kontrolujący sporządza adnotację w notatce z kontroli, o której mowa w ust. 8.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5. W zakresie bezstronności kontrolujących obowiązują przepisy § 13 niniejszego Regulaminu.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6. Kontrola w trybie uproszczonym może być przeprowadzona bez wcześniejszego powiadomienia kierownika podmiotu kontrolowanego.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7. Czynności przeprowadzane w ramach kontroli w trybie uproszczonym dokumentuje kontrolujący w notatce, która powinna zawierać datę i przedmiot kontroli, nazwę kontrolowanego podmiotu, imiona, nazwiska i stanowiska osób kontrolujących oraz zwięzły opis wraz z uwagami odnoszącymi się do zakresu kontroli, a w szczególności do stanu zaawansowania realizowanego zadania.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8. Po podpisaniu przez kontrolujących z notatką zapoznaje się kierownik wydziału merytorycznego oraz Burmistrz resortowo odpowiedzialny za nadzór nad wydziałem merytorycznym dokonującym kontroli.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9. Kontrolujący bezzwłocznie przekazują notatkę do wiadomości kontrolowanemu podmiotowi za pokwitowaniem jej odbioru.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10. Notatkę z kontroli włącza się do akt sprawy, a w przypadku stwierdzenia nieprawidłowości notatka z kontroli może stanowić podstawę do podjęcia ewentualnych dalszych czynności, w tym w szczególności wszczęcia kontroli w trybie zwykłym.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V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WERYFIKACJA SPRAWOZDAŃ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26.</w:t>
      </w:r>
      <w:r w:rsidRPr="004C4701">
        <w:rPr>
          <w:rFonts w:ascii="Arial" w:hAnsi="Arial" w:cs="Arial"/>
          <w:sz w:val="24"/>
          <w:szCs w:val="24"/>
        </w:rPr>
        <w:t>1. Weryfikacja sprawozdań z realizacji zadania publicznego dokonywana jest każdorazowo, po ich złożeniu przez organizacje pozarządowe realizujące zlecone przez Gminę zadania.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Weryfikacja, o której mowa w ust. 1, ma na celu analizę, ocenę i potwierdzenie wykorzystania środków dotacji zgodnie z przeznaczeniem określonym w umowie </w:t>
      </w:r>
      <w:r w:rsidRPr="004C4701">
        <w:rPr>
          <w:rFonts w:ascii="Arial" w:hAnsi="Arial" w:cs="Arial"/>
          <w:sz w:val="24"/>
          <w:szCs w:val="24"/>
        </w:rPr>
        <w:br/>
        <w:t>i zaakceptowanie sprawozdania, lub odmowę zaakceptowania sprawozdania.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3. Weryfikacja sprawozdań, o której mowa w ust. 1 polega głównie na sprawdzeniu </w:t>
      </w:r>
      <w:r w:rsidRPr="004C4701">
        <w:rPr>
          <w:rFonts w:ascii="Arial" w:hAnsi="Arial" w:cs="Arial"/>
          <w:sz w:val="24"/>
          <w:szCs w:val="24"/>
        </w:rPr>
        <w:br/>
        <w:t xml:space="preserve">i analizie dokumentów, w tym porównaniu treści sprawozdania i innych załączonych lub przedłożonych dokumentów źródłowych do wymogów określonych w umowie </w:t>
      </w:r>
      <w:r w:rsidRPr="004C4701">
        <w:rPr>
          <w:rFonts w:ascii="Arial" w:hAnsi="Arial" w:cs="Arial"/>
          <w:sz w:val="24"/>
          <w:szCs w:val="24"/>
        </w:rPr>
        <w:br/>
        <w:t>z uwzględnieniem protokołów z kontroli oraz notatek, o których mowa w § 25 ust. 8 niniejszego Regulaminu,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 xml:space="preserve">4. Weryfikacja sprawozdań dokonywana jest przez </w:t>
      </w:r>
      <w:r w:rsidRPr="004C4701">
        <w:rPr>
          <w:rFonts w:ascii="Arial" w:hAnsi="Arial" w:cs="Arial"/>
          <w:b/>
          <w:sz w:val="24"/>
          <w:szCs w:val="24"/>
          <w:u w:val="single"/>
        </w:rPr>
        <w:t>wydziały merytoryczne i wydział finansowy</w:t>
      </w:r>
      <w:r w:rsidRPr="004C4701">
        <w:rPr>
          <w:rFonts w:ascii="Arial" w:hAnsi="Arial" w:cs="Arial"/>
          <w:sz w:val="24"/>
          <w:szCs w:val="24"/>
        </w:rPr>
        <w:t>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5. W przypadku stwierdzenia błędów lub braków w sprawozdaniu, które pomimo wezwania nie zostały usunięte we wskazanym terminie, przeprowadzana jest kontrola realizacji zadania, którego dotyczy sprawozdanie.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6. Z weryfikacji sprawozdania pracownik wydziału merytorycznego sporządza notatkę, która zawiera w szczególności imię i nazwisko oraz stanowisko służbowe pracownika, datę sporządzenia notatki oraz wskazanie numeru umowy, rodzaju realizowanego zadania oraz nazwę organizacji pozarządowej realizującej zadanie, a także wskazanie zakresu poddanego weryfikacji.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VI</w:t>
      </w:r>
    </w:p>
    <w:p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27. </w:t>
      </w:r>
      <w:r w:rsidRPr="004C4701">
        <w:rPr>
          <w:rFonts w:ascii="Arial" w:hAnsi="Arial" w:cs="Arial"/>
          <w:sz w:val="24"/>
          <w:szCs w:val="24"/>
        </w:rPr>
        <w:t xml:space="preserve">W przypadku kontroli zewnętrznych przeprowadzanych w Urzędzie, </w:t>
      </w:r>
      <w:r w:rsidRPr="004C4701">
        <w:rPr>
          <w:rFonts w:ascii="Arial" w:hAnsi="Arial" w:cs="Arial"/>
          <w:sz w:val="24"/>
          <w:szCs w:val="24"/>
        </w:rPr>
        <w:br/>
        <w:t>a odnoszących się do zadań zlecanych przez Gminę orga</w:t>
      </w:r>
      <w:r w:rsidR="00622284">
        <w:rPr>
          <w:rFonts w:ascii="Arial" w:hAnsi="Arial" w:cs="Arial"/>
          <w:sz w:val="24"/>
          <w:szCs w:val="24"/>
        </w:rPr>
        <w:t xml:space="preserve">nizacjom pozarządowym, a także </w:t>
      </w:r>
      <w:r w:rsidRPr="004C4701">
        <w:rPr>
          <w:rFonts w:ascii="Arial" w:hAnsi="Arial" w:cs="Arial"/>
          <w:sz w:val="24"/>
          <w:szCs w:val="24"/>
        </w:rPr>
        <w:t>w zakresie współpracy z innymi organami kontroli zewnętrznej, odpowiedzialne za udzielanie niezbędnych informacji i wyjaśnień jest - w zależności od zakresu kontroli - Wydziały merytoryczne i finansowe Urzędu Miejskiego w Sulejowie.</w:t>
      </w:r>
    </w:p>
    <w:sectPr w:rsidR="00FD2B29" w:rsidRPr="004C4701" w:rsidSect="005C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93"/>
    <w:rsid w:val="00057EB1"/>
    <w:rsid w:val="000B4C4C"/>
    <w:rsid w:val="000C4981"/>
    <w:rsid w:val="000D30ED"/>
    <w:rsid w:val="0010362F"/>
    <w:rsid w:val="001571ED"/>
    <w:rsid w:val="00167A32"/>
    <w:rsid w:val="00186AE4"/>
    <w:rsid w:val="0024760E"/>
    <w:rsid w:val="00253510"/>
    <w:rsid w:val="00253F9C"/>
    <w:rsid w:val="0026708F"/>
    <w:rsid w:val="002C0D21"/>
    <w:rsid w:val="00353B45"/>
    <w:rsid w:val="0037071C"/>
    <w:rsid w:val="00387DFA"/>
    <w:rsid w:val="00396D60"/>
    <w:rsid w:val="00403068"/>
    <w:rsid w:val="00465993"/>
    <w:rsid w:val="0046606C"/>
    <w:rsid w:val="00486FA4"/>
    <w:rsid w:val="004914F5"/>
    <w:rsid w:val="00497A53"/>
    <w:rsid w:val="004C4701"/>
    <w:rsid w:val="004F0D2A"/>
    <w:rsid w:val="00504D39"/>
    <w:rsid w:val="00505923"/>
    <w:rsid w:val="00531766"/>
    <w:rsid w:val="00536969"/>
    <w:rsid w:val="00570D62"/>
    <w:rsid w:val="00575B56"/>
    <w:rsid w:val="005A3532"/>
    <w:rsid w:val="005B1065"/>
    <w:rsid w:val="005C61ED"/>
    <w:rsid w:val="005F5B82"/>
    <w:rsid w:val="00622284"/>
    <w:rsid w:val="0065558F"/>
    <w:rsid w:val="00665E10"/>
    <w:rsid w:val="006B008D"/>
    <w:rsid w:val="007038D5"/>
    <w:rsid w:val="007554ED"/>
    <w:rsid w:val="007631E2"/>
    <w:rsid w:val="00767F5E"/>
    <w:rsid w:val="00791A38"/>
    <w:rsid w:val="007B1F48"/>
    <w:rsid w:val="007B4686"/>
    <w:rsid w:val="007B6D77"/>
    <w:rsid w:val="007E1032"/>
    <w:rsid w:val="008B2ADF"/>
    <w:rsid w:val="008C7185"/>
    <w:rsid w:val="008D308C"/>
    <w:rsid w:val="00943D5A"/>
    <w:rsid w:val="00944DCF"/>
    <w:rsid w:val="009B7D5B"/>
    <w:rsid w:val="00A20F34"/>
    <w:rsid w:val="00A76803"/>
    <w:rsid w:val="00A820F6"/>
    <w:rsid w:val="00AD1E1C"/>
    <w:rsid w:val="00AD2DB4"/>
    <w:rsid w:val="00AE4593"/>
    <w:rsid w:val="00B2709B"/>
    <w:rsid w:val="00B476D2"/>
    <w:rsid w:val="00B51BA4"/>
    <w:rsid w:val="00B52E8A"/>
    <w:rsid w:val="00B6217D"/>
    <w:rsid w:val="00BA2DEE"/>
    <w:rsid w:val="00C168A6"/>
    <w:rsid w:val="00C506BA"/>
    <w:rsid w:val="00CC1B10"/>
    <w:rsid w:val="00CE6684"/>
    <w:rsid w:val="00D15496"/>
    <w:rsid w:val="00D21938"/>
    <w:rsid w:val="00D21D7F"/>
    <w:rsid w:val="00D5654E"/>
    <w:rsid w:val="00D567A5"/>
    <w:rsid w:val="00D84D5E"/>
    <w:rsid w:val="00DC1434"/>
    <w:rsid w:val="00DC41AC"/>
    <w:rsid w:val="00DF4DE8"/>
    <w:rsid w:val="00E0181A"/>
    <w:rsid w:val="00E02CE0"/>
    <w:rsid w:val="00E24B8C"/>
    <w:rsid w:val="00E5564F"/>
    <w:rsid w:val="00E62363"/>
    <w:rsid w:val="00E92E65"/>
    <w:rsid w:val="00EA1C72"/>
    <w:rsid w:val="00EE662C"/>
    <w:rsid w:val="00F054D5"/>
    <w:rsid w:val="00F201DA"/>
    <w:rsid w:val="00F23AC2"/>
    <w:rsid w:val="00F735E0"/>
    <w:rsid w:val="00FB1A4F"/>
    <w:rsid w:val="00FC502E"/>
    <w:rsid w:val="00FD2B29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C506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C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06B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uiPriority w:val="99"/>
    <w:rsid w:val="00B51BA4"/>
    <w:rPr>
      <w:rFonts w:cs="Times New Roman"/>
      <w:color w:val="0000FF"/>
      <w:u w:val="single"/>
    </w:rPr>
  </w:style>
  <w:style w:type="paragraph" w:customStyle="1" w:styleId="mainpub">
    <w:name w:val="mainpub"/>
    <w:basedOn w:val="Normalny"/>
    <w:uiPriority w:val="99"/>
    <w:rsid w:val="00C50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70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C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C506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C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06B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uiPriority w:val="99"/>
    <w:rsid w:val="00B51BA4"/>
    <w:rPr>
      <w:rFonts w:cs="Times New Roman"/>
      <w:color w:val="0000FF"/>
      <w:u w:val="single"/>
    </w:rPr>
  </w:style>
  <w:style w:type="paragraph" w:customStyle="1" w:styleId="mainpub">
    <w:name w:val="mainpub"/>
    <w:basedOn w:val="Normalny"/>
    <w:uiPriority w:val="99"/>
    <w:rsid w:val="00C50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70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C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amryg44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tg4ytamryg44tm" TargetMode="External"/><Relationship Id="rId5" Type="http://schemas.openxmlformats.org/officeDocument/2006/relationships/hyperlink" Target="http://sip.legalis.pl/document-view.seam?documentId=mfrxilrtg4ytamryg44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2539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Sławek</cp:lastModifiedBy>
  <cp:revision>7</cp:revision>
  <cp:lastPrinted>2018-11-23T09:42:00Z</cp:lastPrinted>
  <dcterms:created xsi:type="dcterms:W3CDTF">2020-12-22T10:46:00Z</dcterms:created>
  <dcterms:modified xsi:type="dcterms:W3CDTF">2020-12-29T13:29:00Z</dcterms:modified>
</cp:coreProperties>
</file>