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2C5DD" w14:textId="165FE7DC" w:rsidR="004F5AC0" w:rsidRPr="00336AB2" w:rsidRDefault="00477154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UCHWAŁA NR</w:t>
      </w:r>
      <w:r w:rsidR="00336AB2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XXXIII/30</w:t>
      </w:r>
      <w:r w:rsidR="00B033D4">
        <w:rPr>
          <w:rFonts w:ascii="Arial" w:hAnsi="Arial" w:cs="Arial"/>
          <w:b w:val="0"/>
          <w:bCs w:val="0"/>
          <w:color w:val="auto"/>
          <w:sz w:val="24"/>
          <w:szCs w:val="24"/>
        </w:rPr>
        <w:t>2</w:t>
      </w:r>
      <w:r w:rsidR="00336AB2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/2021</w:t>
      </w:r>
    </w:p>
    <w:p w14:paraId="47FD58F2" w14:textId="77777777" w:rsidR="00477154" w:rsidRPr="00336AB2" w:rsidRDefault="00477154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RADY MIEJSKIEJ W SULEJOWIE</w:t>
      </w:r>
    </w:p>
    <w:p w14:paraId="5D4A1574" w14:textId="04A009B5" w:rsidR="009D2CC7" w:rsidRPr="00336AB2" w:rsidRDefault="004368E9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z</w:t>
      </w:r>
      <w:r w:rsidR="00477154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dnia</w:t>
      </w:r>
      <w:r w:rsidR="00336AB2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29 marca 2021 r.</w:t>
      </w:r>
    </w:p>
    <w:p w14:paraId="7E25DF4D" w14:textId="40C388C7" w:rsidR="009D2CC7" w:rsidRPr="00336AB2" w:rsidRDefault="00477154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w sprawie wyrażenia zgody na przystąpieni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e</w:t>
      </w:r>
      <w:r w:rsidR="007C043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do 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realizacj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i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przez Gminę Sulejów projektu </w:t>
      </w:r>
      <w:r w:rsidR="009D2CC7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„</w:t>
      </w:r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Budowa infrastruktury służącej do produkcji energii elektrycznej z odnawialnych źródeł energii</w:t>
      </w:r>
      <w:r w:rsidR="007C0434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oraz wymiany nieefektywnych źródeł ciepła na kocioł na biomasę</w:t>
      </w:r>
      <w:r w:rsidR="009D2CC7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” współfinansowanego  z Regionalnego Programu Operacyjnego Województwa Łódzkiego</w:t>
      </w:r>
      <w:r w:rsidR="0091729E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na lata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2014-2020</w:t>
      </w:r>
      <w:r w:rsidR="009D2CC7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.</w:t>
      </w:r>
    </w:p>
    <w:p w14:paraId="0DF476DA" w14:textId="77777777" w:rsidR="009D2CC7" w:rsidRPr="00336AB2" w:rsidRDefault="009D2CC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Na podstawie art. </w:t>
      </w:r>
      <w:r w:rsidR="009B404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18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ust. </w:t>
      </w:r>
      <w:r w:rsidR="0018117A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2 pkt. 2 oraz pkt. 15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ustawy z dnia 8 marca 1990 roku </w:t>
      </w:r>
      <w:r w:rsidR="007B111E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 samorządzie gminnym (Dz. U.  </w:t>
      </w:r>
      <w:r w:rsidR="00A56BEE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z 2020 r. poz. 713</w:t>
      </w:r>
      <w:r w:rsidR="007B111E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, poz. 1378</w:t>
      </w:r>
      <w:r w:rsidR="00A56BEE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)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uchwala się, co następuje:</w:t>
      </w:r>
    </w:p>
    <w:p w14:paraId="76802FA1" w14:textId="77777777" w:rsidR="00C46F6C" w:rsidRPr="00336AB2" w:rsidRDefault="009D2CC7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</w:t>
      </w:r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1.</w:t>
      </w:r>
    </w:p>
    <w:p w14:paraId="2EB03AA9" w14:textId="77777777" w:rsidR="008165D8" w:rsidRPr="00336AB2" w:rsidRDefault="008165D8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Wyraża się zgodę na przystąpienie i realizację przez Gminę Sulejów </w:t>
      </w:r>
      <w:r w:rsidR="001A4813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do 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projektu pn.  „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B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udowa infrastruktury służącej do p</w:t>
      </w:r>
      <w:r w:rsidR="00CD033B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rodukcji energii elektrycznej z odnawialnych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źródeł </w:t>
      </w:r>
      <w:r w:rsidR="00CD033B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energii</w:t>
      </w:r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oraz wymiany nieefektywnych źródeł ciepła na kocioł na biomasę</w:t>
      </w:r>
      <w:r w:rsidR="00CD033B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”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w ramach Regionalnego Programu Operacyjnego</w:t>
      </w:r>
      <w:r w:rsidR="00A850DD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,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Działanie IV.1 Odnawialne źródła energii Poddziałanie IV.1.2 Odnawialne źródła energii.</w:t>
      </w:r>
    </w:p>
    <w:p w14:paraId="39C732F2" w14:textId="77777777" w:rsidR="00C46F6C" w:rsidRPr="00336AB2" w:rsidRDefault="008165D8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§2.</w:t>
      </w:r>
    </w:p>
    <w:p w14:paraId="29FA47AE" w14:textId="77777777" w:rsidR="008165D8" w:rsidRPr="00336AB2" w:rsidRDefault="008165D8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Projekt realizowany jest w partnerstwie Gminy Mniszków (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L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ider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projektu) z Gminą Sulejów (Partner projektu).</w:t>
      </w:r>
    </w:p>
    <w:p w14:paraId="019CA8EB" w14:textId="77777777" w:rsidR="00C46F6C" w:rsidRPr="00336AB2" w:rsidRDefault="008165D8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§3.</w:t>
      </w:r>
    </w:p>
    <w:p w14:paraId="7208F684" w14:textId="77777777" w:rsidR="00F65314" w:rsidRPr="00336AB2" w:rsidRDefault="00F65314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Wyraża się zgodę na pełnienie przez Gminę Mniszków funkcji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L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idera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projektu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i reprezentowani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e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Gminy Sulejów wobec osób trzecich w działaniach związanych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z wdrażaniem projektu, w tym do zawarcia w imieniu i na rzecz partnera</w:t>
      </w:r>
      <w:r w:rsidR="00014738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, za jego uprzednią pisemną akceptacją,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umowy o dofinansowanie projektu. </w:t>
      </w:r>
    </w:p>
    <w:p w14:paraId="5CE61A2B" w14:textId="77777777" w:rsidR="00C46F6C" w:rsidRPr="00336AB2" w:rsidRDefault="00F65314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§4.</w:t>
      </w:r>
    </w:p>
    <w:p w14:paraId="0286BE83" w14:textId="77777777" w:rsidR="007766C9" w:rsidRPr="00336AB2" w:rsidRDefault="007766C9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Wyraża się zgodę na zawarcie przez Gminę Sulejów </w:t>
      </w:r>
      <w:r w:rsidR="00183006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u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mowy partnerskiej, która będzie szczegółow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o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regulowała zasady współpracy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L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idera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projektu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i </w:t>
      </w:r>
      <w:r w:rsidR="004368E9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artnera projektów przy realizacji projektu, o którym mowa §1. </w:t>
      </w:r>
    </w:p>
    <w:p w14:paraId="064767BB" w14:textId="77777777" w:rsidR="00C46F6C" w:rsidRPr="00336AB2" w:rsidRDefault="007766C9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§5.</w:t>
      </w:r>
    </w:p>
    <w:p w14:paraId="7C6336FE" w14:textId="77777777" w:rsidR="008D4CEB" w:rsidRPr="00336AB2" w:rsidRDefault="007766C9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Wykonanie uchwały powierza się Burmistrzowi Sulejowa.</w:t>
      </w:r>
    </w:p>
    <w:p w14:paraId="054198BE" w14:textId="77777777" w:rsidR="008D4CEB" w:rsidRPr="00336AB2" w:rsidRDefault="007766C9" w:rsidP="008D4CEB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§6.</w:t>
      </w:r>
    </w:p>
    <w:p w14:paraId="408D598F" w14:textId="4A676B9B" w:rsidR="00564A74" w:rsidRDefault="007766C9" w:rsidP="00336AB2">
      <w:pPr>
        <w:pStyle w:val="Nagwek2"/>
        <w:spacing w:before="0" w:after="960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Uchwała wchodzi w życie z dniem podpisania. </w:t>
      </w:r>
    </w:p>
    <w:p w14:paraId="7C97FCBC" w14:textId="08201244" w:rsidR="00336AB2" w:rsidRPr="00336AB2" w:rsidRDefault="00336AB2" w:rsidP="00336AB2">
      <w:pPr>
        <w:ind w:firstLine="5529"/>
        <w:jc w:val="center"/>
        <w:rPr>
          <w:rFonts w:ascii="Arial" w:hAnsi="Arial" w:cs="Arial"/>
          <w:sz w:val="24"/>
          <w:szCs w:val="24"/>
        </w:rPr>
      </w:pPr>
      <w:r w:rsidRPr="00336AB2">
        <w:rPr>
          <w:rFonts w:ascii="Arial" w:hAnsi="Arial" w:cs="Arial"/>
          <w:sz w:val="24"/>
          <w:szCs w:val="24"/>
        </w:rPr>
        <w:t>Przewodniczący Rady</w:t>
      </w:r>
    </w:p>
    <w:p w14:paraId="51697812" w14:textId="7516933D" w:rsidR="00336AB2" w:rsidRPr="00336AB2" w:rsidRDefault="00336AB2" w:rsidP="00336AB2">
      <w:pPr>
        <w:ind w:firstLine="5529"/>
        <w:jc w:val="center"/>
        <w:rPr>
          <w:rFonts w:ascii="Arial" w:hAnsi="Arial" w:cs="Arial"/>
          <w:sz w:val="24"/>
          <w:szCs w:val="24"/>
        </w:rPr>
      </w:pPr>
      <w:r w:rsidRPr="00336AB2">
        <w:rPr>
          <w:rFonts w:ascii="Arial" w:hAnsi="Arial" w:cs="Arial"/>
          <w:sz w:val="24"/>
          <w:szCs w:val="24"/>
        </w:rPr>
        <w:t>/-/ Bartosz Borkowski</w:t>
      </w:r>
    </w:p>
    <w:p w14:paraId="09B1A70F" w14:textId="77777777" w:rsidR="007E7DA6" w:rsidRPr="00336AB2" w:rsidRDefault="007766C9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lastRenderedPageBreak/>
        <w:t>Uzasadnienie</w:t>
      </w:r>
    </w:p>
    <w:p w14:paraId="7F629155" w14:textId="77777777" w:rsidR="00085C22" w:rsidRPr="00336AB2" w:rsidRDefault="00085C22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Projekt partnerski „Budowa infrastruktury służącej do produkcji energii elektrycznej </w:t>
      </w:r>
      <w:r w:rsidR="00730957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z</w:t>
      </w:r>
      <w:r w:rsidR="00564A74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odnawialnych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źródeł </w:t>
      </w:r>
      <w:r w:rsidR="00564A74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energii</w:t>
      </w:r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oraz wymiany nieefektywnych źródeł ciepła na kocioł na biomasę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” jest finansowany z Regionalnego Programu Operacyjnego Województwa Łódzkiego na lata 2014-2020.</w:t>
      </w:r>
    </w:p>
    <w:p w14:paraId="036E7480" w14:textId="77777777" w:rsidR="00085C22" w:rsidRPr="00336AB2" w:rsidRDefault="00085C22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Celem bezpośrednim projektu jest: ograniczenie oddziaływania energetyki na środowisko oraz poprawa efektywności energetycznej poprzez wykorzystanie odnawialnych źródeł energii </w:t>
      </w:r>
      <w:r w:rsidR="00C46F6C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oraz wymiany nieefektywnych źródeł ciepła na kocioł na biomasę 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w budynkach mieszkalnych na terenie </w:t>
      </w:r>
      <w:r w:rsidR="001A6AA7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miasta i g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miny Sulejów.</w:t>
      </w:r>
    </w:p>
    <w:p w14:paraId="3F78077A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Realizacja powyższego celu wpływa na wzmocnienie polityki zrównoważonego rozwoju (energetycznego i niskoemisyjnego) środowiska w regionie łódzkim, poprzez wzrost efektywności energetycznej, większe wykorzystanie źródeł odnawialnych na terenie województwa łódzkiego, co w konsekwencji przyczyni się do zmniejszenia emisji CO2 </w:t>
      </w:r>
      <w:r w:rsidR="008D4CEB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i realizacji zobowiązań wynikających z pakietu klimatyczno-energetycznego (zwiększenie udziału energii ze źródeł odnawialnych w końcowym zużyciu energii brutto).</w:t>
      </w:r>
    </w:p>
    <w:p w14:paraId="7AC396E7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Partnerstwo zostało powołane w sposób transparentny z zachowaniem zasady pełnej informacji, otwartości, zasady wzajemnego poszanowania.</w:t>
      </w:r>
    </w:p>
    <w:p w14:paraId="3C8115FA" w14:textId="77777777" w:rsidR="00183006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3F34ED9D" w14:textId="77777777" w:rsidR="00183006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Partnerzy projektu: </w:t>
      </w:r>
    </w:p>
    <w:p w14:paraId="6C8C790C" w14:textId="77777777" w:rsidR="00183006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- Gmina Mniszków – Lider projektu,</w:t>
      </w:r>
    </w:p>
    <w:p w14:paraId="640CB978" w14:textId="77777777" w:rsidR="00183006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- Gmina Sulejów – Partner projektu.</w:t>
      </w:r>
    </w:p>
    <w:p w14:paraId="57341106" w14:textId="77777777" w:rsidR="00183006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</w:p>
    <w:p w14:paraId="037E0A9F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Zgodnie z </w:t>
      </w:r>
      <w:r w:rsidR="00564A74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u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mową </w:t>
      </w:r>
      <w:r w:rsidR="00564A74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p</w:t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artnerstwa, realizacja niniejszego projektu z poszanowaniem zasady zrównoważonego rozwoju sprowadza się przede wszystkim do: </w:t>
      </w:r>
    </w:p>
    <w:p w14:paraId="156A1768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- pogodzenia poprawy wyniku ekonomicznego z jednoczesnym ograniczeniem wykorzystania zasobów oraz zmniejszeniem negatywnych oddziaływań na środowisko; </w:t>
      </w:r>
    </w:p>
    <w:p w14:paraId="2210B99D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- postrzegania odpadów jako źródła zasobów; </w:t>
      </w:r>
    </w:p>
    <w:p w14:paraId="76AD84CA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- dążenia do zamykania obiegów surowcowych, a w tym maksymalizacji oszczędności wody i energii; </w:t>
      </w:r>
    </w:p>
    <w:p w14:paraId="79CC2188" w14:textId="77777777" w:rsidR="001A6AA7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- ograniczania zanieczyszczeń emitowanych do środowiska, w tym zwłaszcza powietrza oraz wody już na etapie projektowania rozwiązań technologicznych; </w:t>
      </w:r>
    </w:p>
    <w:p w14:paraId="5C567A8F" w14:textId="6365FC14" w:rsidR="007E7DA6" w:rsidRPr="00336AB2" w:rsidRDefault="001A6AA7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- wspierania zwiększenia efektywności energetycznej i pozyskiwania energii </w:t>
      </w:r>
      <w:r w:rsidR="008D4CEB"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br/>
      </w: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z odnawialnych źródeł przy wykorzystaniu lokalnego potencjału.</w:t>
      </w:r>
    </w:p>
    <w:p w14:paraId="7CA8AE17" w14:textId="77777777" w:rsidR="007766C9" w:rsidRPr="00336AB2" w:rsidRDefault="00183006" w:rsidP="008D4CEB">
      <w:pPr>
        <w:pStyle w:val="Nagwek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336AB2">
        <w:rPr>
          <w:rFonts w:ascii="Arial" w:hAnsi="Arial" w:cs="Arial"/>
          <w:b w:val="0"/>
          <w:bCs w:val="0"/>
          <w:color w:val="auto"/>
          <w:sz w:val="24"/>
          <w:szCs w:val="24"/>
        </w:rPr>
        <w:t>Wobec powyższego podjęcie uchwały jest zasadne.</w:t>
      </w:r>
    </w:p>
    <w:sectPr w:rsidR="007766C9" w:rsidRPr="00336AB2" w:rsidSect="00336AB2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54"/>
    <w:rsid w:val="00014738"/>
    <w:rsid w:val="00085C22"/>
    <w:rsid w:val="001317EB"/>
    <w:rsid w:val="0018117A"/>
    <w:rsid w:val="00183006"/>
    <w:rsid w:val="001A4813"/>
    <w:rsid w:val="001A6AA7"/>
    <w:rsid w:val="0027699E"/>
    <w:rsid w:val="00336AB2"/>
    <w:rsid w:val="004368E9"/>
    <w:rsid w:val="00477154"/>
    <w:rsid w:val="004F5AC0"/>
    <w:rsid w:val="00564A74"/>
    <w:rsid w:val="00607CE7"/>
    <w:rsid w:val="00730957"/>
    <w:rsid w:val="00753AE4"/>
    <w:rsid w:val="007766C9"/>
    <w:rsid w:val="007B111E"/>
    <w:rsid w:val="007C0434"/>
    <w:rsid w:val="007E7DA6"/>
    <w:rsid w:val="008165D8"/>
    <w:rsid w:val="008D4CEB"/>
    <w:rsid w:val="0091729E"/>
    <w:rsid w:val="009B4049"/>
    <w:rsid w:val="009D2CC7"/>
    <w:rsid w:val="00A56BEE"/>
    <w:rsid w:val="00A850DD"/>
    <w:rsid w:val="00AF09F5"/>
    <w:rsid w:val="00B033D4"/>
    <w:rsid w:val="00C46F6C"/>
    <w:rsid w:val="00CD033B"/>
    <w:rsid w:val="00D72797"/>
    <w:rsid w:val="00F65314"/>
    <w:rsid w:val="00F82FC7"/>
    <w:rsid w:val="00F9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86EC"/>
  <w15:docId w15:val="{914C2A94-F806-4F84-8894-8CA911DE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797"/>
  </w:style>
  <w:style w:type="paragraph" w:styleId="Nagwek1">
    <w:name w:val="heading 1"/>
    <w:basedOn w:val="Normalny"/>
    <w:next w:val="Normalny"/>
    <w:link w:val="Nagwek1Znak"/>
    <w:uiPriority w:val="9"/>
    <w:qFormat/>
    <w:rsid w:val="008D4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5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8D4C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8D4CE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D7615-2CCE-4CF7-A8A4-80F9A6DB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</dc:creator>
  <cp:lastModifiedBy>S SS. Sowiński</cp:lastModifiedBy>
  <cp:revision>6</cp:revision>
  <cp:lastPrinted>2021-02-23T12:28:00Z</cp:lastPrinted>
  <dcterms:created xsi:type="dcterms:W3CDTF">2021-04-08T06:38:00Z</dcterms:created>
  <dcterms:modified xsi:type="dcterms:W3CDTF">2021-04-14T07:02:00Z</dcterms:modified>
</cp:coreProperties>
</file>