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2C" w:rsidRPr="00A1183E" w:rsidRDefault="0091700F" w:rsidP="00EA177B">
      <w:pPr>
        <w:pStyle w:val="Nagwek2"/>
        <w:rPr>
          <w:rFonts w:eastAsiaTheme="minorHAnsi"/>
        </w:rPr>
      </w:pPr>
      <w:r w:rsidRPr="00A1183E">
        <w:rPr>
          <w:rFonts w:eastAsiaTheme="minorHAnsi"/>
        </w:rPr>
        <w:t>Informacja Międzysesyjna</w:t>
      </w:r>
      <w:r w:rsidR="0017549C" w:rsidRPr="00A1183E">
        <w:rPr>
          <w:rFonts w:eastAsiaTheme="minorHAnsi"/>
        </w:rPr>
        <w:t xml:space="preserve"> Referat Funduszy Zewnętrznych, Promocji, Kultury, Turystyki i Sportu</w:t>
      </w:r>
    </w:p>
    <w:p w:rsidR="0091700F" w:rsidRPr="00A1183E" w:rsidRDefault="0091700F" w:rsidP="00EA177B">
      <w:pPr>
        <w:pStyle w:val="Nagwek2"/>
        <w:rPr>
          <w:rFonts w:eastAsiaTheme="minorHAnsi"/>
        </w:rPr>
      </w:pPr>
      <w:r w:rsidRPr="00A1183E">
        <w:rPr>
          <w:rFonts w:eastAsiaTheme="minorHAnsi"/>
        </w:rPr>
        <w:t>Od 2</w:t>
      </w:r>
      <w:r w:rsidR="00803119" w:rsidRPr="00A1183E">
        <w:rPr>
          <w:rFonts w:eastAsiaTheme="minorHAnsi"/>
        </w:rPr>
        <w:t>9</w:t>
      </w:r>
      <w:r w:rsidRPr="00A1183E">
        <w:rPr>
          <w:rFonts w:eastAsiaTheme="minorHAnsi"/>
        </w:rPr>
        <w:t>.</w:t>
      </w:r>
      <w:r w:rsidR="00803119" w:rsidRPr="00A1183E">
        <w:rPr>
          <w:rFonts w:eastAsiaTheme="minorHAnsi"/>
        </w:rPr>
        <w:t>03</w:t>
      </w:r>
      <w:r w:rsidRPr="00A1183E">
        <w:rPr>
          <w:rFonts w:eastAsiaTheme="minorHAnsi"/>
        </w:rPr>
        <w:t>.202</w:t>
      </w:r>
      <w:r w:rsidR="00C76D16" w:rsidRPr="00A1183E">
        <w:rPr>
          <w:rFonts w:eastAsiaTheme="minorHAnsi"/>
        </w:rPr>
        <w:t>1</w:t>
      </w:r>
      <w:r w:rsidRPr="00A1183E">
        <w:rPr>
          <w:rFonts w:eastAsiaTheme="minorHAnsi"/>
        </w:rPr>
        <w:t xml:space="preserve"> r. do </w:t>
      </w:r>
      <w:r w:rsidR="00803119" w:rsidRPr="00A1183E">
        <w:rPr>
          <w:rFonts w:eastAsiaTheme="minorHAnsi"/>
        </w:rPr>
        <w:t>21</w:t>
      </w:r>
      <w:r w:rsidRPr="00A1183E">
        <w:rPr>
          <w:rFonts w:eastAsiaTheme="minorHAnsi"/>
        </w:rPr>
        <w:t>.0</w:t>
      </w:r>
      <w:r w:rsidR="00803119" w:rsidRPr="00A1183E">
        <w:rPr>
          <w:rFonts w:eastAsiaTheme="minorHAnsi"/>
        </w:rPr>
        <w:t>5</w:t>
      </w:r>
      <w:r w:rsidRPr="00A1183E">
        <w:rPr>
          <w:rFonts w:eastAsiaTheme="minorHAnsi"/>
        </w:rPr>
        <w:t>.2021 r.</w:t>
      </w:r>
    </w:p>
    <w:p w:rsidR="00BB13C8" w:rsidRDefault="00BB13C8" w:rsidP="00EA177B">
      <w:pPr>
        <w:pStyle w:val="Nagwek2"/>
      </w:pPr>
    </w:p>
    <w:p w:rsidR="009D3232" w:rsidRDefault="00EA177B" w:rsidP="00EA177B">
      <w:pPr>
        <w:pStyle w:val="Nagwek2"/>
      </w:pPr>
      <w:r>
        <w:t xml:space="preserve"> - </w:t>
      </w:r>
      <w:r w:rsidR="009D3232">
        <w:t xml:space="preserve">W dniu 30.03.2021 r., podpisano umowy w zakresie współpracy Gminy Sulejów </w:t>
      </w:r>
      <w:r w:rsidR="009D3232">
        <w:br/>
        <w:t>z organizacjami pożytku publicznego.</w:t>
      </w:r>
    </w:p>
    <w:p w:rsidR="00EA177B" w:rsidRDefault="00EA177B" w:rsidP="00EA177B">
      <w:pPr>
        <w:pStyle w:val="Nagwek2"/>
      </w:pPr>
      <w:r>
        <w:t xml:space="preserve">- </w:t>
      </w:r>
      <w:r w:rsidR="00266CF6">
        <w:t>W</w:t>
      </w:r>
      <w:r w:rsidR="008760CF" w:rsidRPr="008760CF">
        <w:t xml:space="preserve"> dniu 31.03.2021 r. złoż</w:t>
      </w:r>
      <w:r w:rsidR="008760CF">
        <w:t>ono</w:t>
      </w:r>
      <w:r w:rsidR="008760CF" w:rsidRPr="008760CF">
        <w:t xml:space="preserve"> wniosek do </w:t>
      </w:r>
      <w:proofErr w:type="spellStart"/>
      <w:r w:rsidR="008760CF" w:rsidRPr="008760CF">
        <w:t>MKDiS</w:t>
      </w:r>
      <w:proofErr w:type="spellEnd"/>
      <w:r w:rsidR="008760CF" w:rsidRPr="008760CF">
        <w:t xml:space="preserve"> o dofinansowanie zadania inwestycyjnego pn.: „Budowa Sali gimnastycznej wraz z łącznikiem i zapleczem socjalno-sanitarnym” w ramach programu Sportowa Polska edycja 2021. </w:t>
      </w:r>
    </w:p>
    <w:p w:rsidR="007530B4" w:rsidRDefault="00EA177B" w:rsidP="00EA177B">
      <w:pPr>
        <w:pStyle w:val="Nagwek2"/>
      </w:pPr>
      <w:r>
        <w:t xml:space="preserve">- </w:t>
      </w:r>
      <w:r w:rsidR="00266CF6">
        <w:t>W</w:t>
      </w:r>
      <w:r w:rsidR="007530B4">
        <w:t xml:space="preserve"> dniu 02.04.2021 r. Gmina Sulejów podpisała z Gmina Mniszków umowę o partnerstwie w celu wspólnej realizacji projektu związanego z budową infrastruktury służącej do produkcji energii elektrycznej z odnawialnych źródeł energii na obszarze gminy Mniszków i gminy Sulejów.</w:t>
      </w:r>
    </w:p>
    <w:p w:rsidR="007530B4" w:rsidRDefault="00EA177B" w:rsidP="00EA177B">
      <w:pPr>
        <w:pStyle w:val="Nagwek2"/>
      </w:pPr>
      <w:r>
        <w:t xml:space="preserve">- </w:t>
      </w:r>
      <w:r w:rsidR="00266CF6">
        <w:t>W</w:t>
      </w:r>
      <w:r w:rsidR="007530B4">
        <w:t xml:space="preserve"> dniu 06.04.2021 r. opracowano i złożono </w:t>
      </w:r>
      <w:r w:rsidR="00266CF6">
        <w:t xml:space="preserve">do ŁUW </w:t>
      </w:r>
      <w:r w:rsidR="007530B4">
        <w:t xml:space="preserve">rozliczenie inwestycji pn.: „Budowa kładki pieszo-rowerowej na rzece Pilicy w miejscowości Sulejów” finansowanej ze </w:t>
      </w:r>
      <w:r w:rsidR="00266CF6">
        <w:t>środków</w:t>
      </w:r>
      <w:r w:rsidR="007530B4">
        <w:t xml:space="preserve"> budżetu państwa</w:t>
      </w:r>
      <w:r w:rsidR="00266CF6">
        <w:t xml:space="preserve"> w roku 2020.</w:t>
      </w:r>
      <w:r w:rsidR="007530B4">
        <w:t xml:space="preserve"> </w:t>
      </w:r>
    </w:p>
    <w:p w:rsidR="00465A81" w:rsidRPr="00465A81" w:rsidRDefault="00EA177B" w:rsidP="00EA177B">
      <w:pPr>
        <w:pStyle w:val="Nagwek2"/>
      </w:pPr>
      <w:r>
        <w:t xml:space="preserve">- </w:t>
      </w:r>
      <w:r w:rsidR="00266CF6">
        <w:t>W</w:t>
      </w:r>
      <w:r w:rsidR="00465A81">
        <w:t xml:space="preserve"> dniu </w:t>
      </w:r>
      <w:r w:rsidR="00465A81" w:rsidRPr="00465A81">
        <w:t>16</w:t>
      </w:r>
      <w:r w:rsidR="00465A81">
        <w:t>.04.</w:t>
      </w:r>
      <w:r w:rsidR="00465A81" w:rsidRPr="00465A81">
        <w:t>2021 r. Centrum Projektów Polska Cyfrowa  zaakceptował</w:t>
      </w:r>
      <w:r w:rsidR="00465A81">
        <w:t>o</w:t>
      </w:r>
      <w:r w:rsidR="00465A81" w:rsidRPr="00465A81">
        <w:t xml:space="preserve"> wniosek rozliczający grant nr 2128/2020 w ramach projektu ,,</w:t>
      </w:r>
      <w:r w:rsidR="00465A81">
        <w:t>Z</w:t>
      </w:r>
      <w:r w:rsidR="00465A81" w:rsidRPr="00465A81">
        <w:t xml:space="preserve">dalna szkoła”.   </w:t>
      </w:r>
      <w:bookmarkStart w:id="0" w:name="_GoBack"/>
      <w:bookmarkEnd w:id="0"/>
    </w:p>
    <w:p w:rsidR="00465A81" w:rsidRDefault="00EA177B" w:rsidP="00EA177B">
      <w:pPr>
        <w:pStyle w:val="Nagwek2"/>
      </w:pPr>
      <w:r>
        <w:t xml:space="preserve">- </w:t>
      </w:r>
      <w:r w:rsidR="00266CF6">
        <w:t>W</w:t>
      </w:r>
      <w:r w:rsidR="00393426">
        <w:t xml:space="preserve"> dniu 16.04.2021 r. opracowano i złożono do UMWŁ wniosek refundacyjny dla zadania pn. „Budowa demonstracyjnych budynków pasywnych w Sulejowie – basenu przyszkolnego i hali sportowej”.</w:t>
      </w:r>
    </w:p>
    <w:p w:rsidR="00465A81" w:rsidRDefault="00EA177B" w:rsidP="00EA177B">
      <w:pPr>
        <w:pStyle w:val="Nagwek2"/>
      </w:pPr>
      <w:r>
        <w:t xml:space="preserve">- </w:t>
      </w:r>
      <w:r w:rsidR="00266CF6">
        <w:t>W</w:t>
      </w:r>
      <w:r w:rsidR="00465A81" w:rsidRPr="00465A81">
        <w:t xml:space="preserve"> dniu 20.04.2021 r. opracowano i złożono do UMWŁ wniosek sprawozdawczy dla zadania pn. „Budowa demonstracyjnych budynków pasywnych w Sulejowie – basenu przyszkolnego i hali sportowej”.</w:t>
      </w:r>
    </w:p>
    <w:p w:rsidR="00465A81" w:rsidRDefault="00EA177B" w:rsidP="00EA177B">
      <w:pPr>
        <w:pStyle w:val="Nagwek2"/>
      </w:pPr>
      <w:r>
        <w:t xml:space="preserve">- </w:t>
      </w:r>
      <w:r w:rsidR="00266CF6">
        <w:t>W</w:t>
      </w:r>
      <w:r w:rsidR="00465A81" w:rsidRPr="00465A81">
        <w:t xml:space="preserve"> dniu 21.04.2021 r. opracowano i złożono </w:t>
      </w:r>
      <w:r w:rsidR="00465A81">
        <w:t xml:space="preserve">do UMWŁ </w:t>
      </w:r>
      <w:r w:rsidR="00465A81" w:rsidRPr="00465A81">
        <w:t>wniosek sprawozdawczy dla zadania pn. „Rewitalizacja centrum Sulejowa poprzez odnowę przestrzeni publicznych i przywrócenie funkcji społeczno-gospodarczych”.</w:t>
      </w:r>
    </w:p>
    <w:p w:rsidR="00266CF6" w:rsidRDefault="00EA177B" w:rsidP="00EA177B">
      <w:pPr>
        <w:pStyle w:val="Nagwek2"/>
      </w:pPr>
      <w:r>
        <w:t xml:space="preserve">- </w:t>
      </w:r>
      <w:r w:rsidR="00266CF6" w:rsidRPr="00266CF6">
        <w:t>W dniu 22.04.2021 r. opracowano i złożono do UMWŁ wniosek refundacyjny dla zadania pn. „Rewitalizacja centrum Sulejowa poprzez odnowę przestrzeni publicznych i przywrócenie funkcji społeczno-gospodarczych”.</w:t>
      </w:r>
    </w:p>
    <w:p w:rsidR="00266CF6" w:rsidRDefault="00EA177B" w:rsidP="00EA177B">
      <w:pPr>
        <w:pStyle w:val="Nagwek2"/>
      </w:pPr>
      <w:r>
        <w:t xml:space="preserve">- </w:t>
      </w:r>
      <w:r w:rsidR="00266CF6" w:rsidRPr="00266CF6">
        <w:t>W dniu 23.04. 2021 r. pracownik gminy Sulejów brał udział w spotkaniu online z Gminami Cysterskimi.</w:t>
      </w:r>
    </w:p>
    <w:p w:rsidR="00522F1A" w:rsidRDefault="00EA177B" w:rsidP="00EA177B">
      <w:pPr>
        <w:pStyle w:val="Nagwek2"/>
      </w:pPr>
      <w:r>
        <w:t xml:space="preserve">- </w:t>
      </w:r>
      <w:r w:rsidR="00522F1A">
        <w:t>W dniu 26.04.2021 r. UMWŁ zatwierdził sprawozdania z realizacji projektów w ramach pomocy finansowej w formie dotacji celowej przeznaczonej na dofinansowanie zadań własnych w zakresie realizacji małych projektów lokalnych w miejscowościach Witów, Przygłów, Kurnędz.</w:t>
      </w:r>
    </w:p>
    <w:p w:rsidR="008760CF" w:rsidRDefault="00EA177B" w:rsidP="00EA177B">
      <w:pPr>
        <w:pStyle w:val="Nagwek2"/>
      </w:pPr>
      <w:r>
        <w:lastRenderedPageBreak/>
        <w:t xml:space="preserve">- </w:t>
      </w:r>
      <w:r w:rsidR="008760CF">
        <w:t>W dniu 28.04. 2021 r. odbyło się robocze spotkanie z przedstawicielami  Gmin: Aleksandrów, Ręczno, Mniszków oraz ZPKW, RDLP wraz z Nadleśnictwem: Piotrków i Smardzewice.  Partnerzy zadecydowali o  złożeniu formularza propozycji przedsięwzięć, planowanych do realizacji w latach 2021-2027 przy wykorzystaniu środków unijnych w związku z trwającymi pracami nad programem regionalnym Fundusze Europejskie dla Łódzkiego 2027 (FEŁ2027) dla zadania  Ochrona wód Zalewu Sulejowskiego, rz. Pilicy oraz terenów cennych przyrodniczo poprzez zrównoważony rozwój gosp. turystycznej, wod.-kan., ochrony powietrza oraz ochrony i przywracanie bioróżnorodności.</w:t>
      </w:r>
      <w:r w:rsidR="006779ED">
        <w:t xml:space="preserve"> </w:t>
      </w:r>
      <w:r w:rsidR="006779ED" w:rsidRPr="006779ED">
        <w:t xml:space="preserve">Całkowity koszt przedsięwzięcia wynosi </w:t>
      </w:r>
      <w:r w:rsidR="006779ED">
        <w:t>41</w:t>
      </w:r>
      <w:r w:rsidR="006779ED" w:rsidRPr="006779ED">
        <w:t xml:space="preserve"> </w:t>
      </w:r>
      <w:r w:rsidR="006779ED">
        <w:t>3</w:t>
      </w:r>
      <w:r w:rsidR="006779ED" w:rsidRPr="006779ED">
        <w:t>00 000,00 zł.</w:t>
      </w:r>
    </w:p>
    <w:p w:rsidR="008760CF" w:rsidRDefault="00EA177B" w:rsidP="00EA177B">
      <w:pPr>
        <w:pStyle w:val="Nagwek2"/>
      </w:pPr>
      <w:r>
        <w:t xml:space="preserve">- </w:t>
      </w:r>
      <w:r w:rsidR="008760CF">
        <w:t>W dniu 30.04.2021 r. złożono wniosek aplikacyjny do Urzędu Marszałko</w:t>
      </w:r>
      <w:r w:rsidR="00E42A42">
        <w:t xml:space="preserve">wskiego Departament Turystyki  </w:t>
      </w:r>
      <w:r w:rsidR="008760CF">
        <w:t>w ramach "Infrastrukturę Turystyczną Plus", na dofinansowanie zadania pn. Budowa infrastruktury turystycznej i rekreacyjnej na potrzeby rozwoju turystyki wodnej w  miejscowości S</w:t>
      </w:r>
      <w:r w:rsidR="00266CF6">
        <w:t xml:space="preserve">ulejów przy ul. </w:t>
      </w:r>
      <w:proofErr w:type="spellStart"/>
      <w:r w:rsidR="00266CF6">
        <w:t>Taraszczyńskiej</w:t>
      </w:r>
      <w:proofErr w:type="spellEnd"/>
      <w:r w:rsidR="00266CF6">
        <w:t>.</w:t>
      </w:r>
    </w:p>
    <w:p w:rsidR="008760CF" w:rsidRDefault="00EA177B" w:rsidP="00EA177B">
      <w:pPr>
        <w:pStyle w:val="Nagwek2"/>
      </w:pPr>
      <w:r>
        <w:t xml:space="preserve">- </w:t>
      </w:r>
      <w:r w:rsidR="008760CF">
        <w:t>W dniu 30.04.2021 r. w</w:t>
      </w:r>
      <w:r w:rsidR="008760CF" w:rsidRPr="008760CF">
        <w:t xml:space="preserve"> związku z trwającymi pracami nad programem regionalnym Fundusze Europejskie dla Łódzkiego 2027 (FEŁ2027) złożono formularz propozycji przedsięwzięć, planowanych do realizacji w latach 2021-2027 przy wykorzystaniu środków unijnych. Gmina Sulejów zaproponowała projekt pod nazwą  Czas na Sulejów</w:t>
      </w:r>
      <w:r w:rsidR="009A5725">
        <w:t xml:space="preserve"> </w:t>
      </w:r>
      <w:r w:rsidR="008760CF" w:rsidRPr="008760CF">
        <w:t>- wykorzystanie potencjału endogenicznego: historycznego</w:t>
      </w:r>
      <w:r w:rsidR="006779ED">
        <w:t>, kulturowego i przyrodniczego. Całkowity koszt przedsięwzięcia wynosi 80 000 000,00 zł.</w:t>
      </w:r>
    </w:p>
    <w:p w:rsidR="009D3232" w:rsidRDefault="00EA177B" w:rsidP="00EA177B">
      <w:pPr>
        <w:pStyle w:val="Nagwek2"/>
      </w:pPr>
      <w:r>
        <w:t xml:space="preserve">- </w:t>
      </w:r>
      <w:r w:rsidR="009D3232">
        <w:t xml:space="preserve">W dniu 06.05.2021 r. </w:t>
      </w:r>
      <w:r w:rsidR="009D3232" w:rsidRPr="009D3232">
        <w:t>Radni Sejmiku Województwa Łódzkiego</w:t>
      </w:r>
      <w:r w:rsidR="0003767E">
        <w:t xml:space="preserve"> przyjęli</w:t>
      </w:r>
      <w:r w:rsidR="009D3232">
        <w:t xml:space="preserve"> uchwałą </w:t>
      </w:r>
      <w:r w:rsidR="0003767E" w:rsidRPr="0003767E">
        <w:t>Strategię Rozwoju Województwa Łódzkiego 2030</w:t>
      </w:r>
      <w:r w:rsidR="0003767E">
        <w:t xml:space="preserve">, gdzie Gmina Sulejów </w:t>
      </w:r>
      <w:r w:rsidR="0003767E" w:rsidRPr="0003767E">
        <w:t>znalazła się w Miejskim Obszarze Funkcjonalnym Radomsko – Piotrków Trybunalski – Bełchatów.</w:t>
      </w:r>
    </w:p>
    <w:p w:rsidR="00393426" w:rsidRDefault="00EA177B" w:rsidP="00EA177B">
      <w:pPr>
        <w:pStyle w:val="Nagwek2"/>
      </w:pPr>
      <w:r>
        <w:t xml:space="preserve">- </w:t>
      </w:r>
      <w:r w:rsidR="00393426">
        <w:t xml:space="preserve">W dniu 12.05.2021 r. IZ RPO WŁ zatwierdziła zmiany w projekcie </w:t>
      </w:r>
      <w:r w:rsidR="008760CF">
        <w:t xml:space="preserve">(zmniejszenie ilości Partnerów do Gminy Sulejów i Gminy Aleksandrów) dotyczącym realizacji projektu </w:t>
      </w:r>
      <w:r w:rsidR="00393426">
        <w:t xml:space="preserve">pn.: </w:t>
      </w:r>
      <w:r w:rsidR="00393426" w:rsidRPr="00393426">
        <w:t xml:space="preserve">„Magia Pilicy – ochrona przyrody obszaru funkcjonalnego doliny rzeki Pilicy”. </w:t>
      </w:r>
    </w:p>
    <w:p w:rsidR="00B27D8F" w:rsidRDefault="00EA177B" w:rsidP="00EA177B">
      <w:pPr>
        <w:pStyle w:val="Nagwek2"/>
      </w:pPr>
      <w:r>
        <w:t xml:space="preserve">- </w:t>
      </w:r>
      <w:r w:rsidR="00B27D8F">
        <w:t>W dniu 13.05.2021 r. złożono poprawki do UM WŁ do wniosku aplikacyjnego dotyczącego realizacji zadania pn.: „Przebudowa targowiska miejskiego w Sulejowie wraz z urządzeniami budowlanymi – „Mój Rynek”.</w:t>
      </w:r>
    </w:p>
    <w:p w:rsidR="00393426" w:rsidRDefault="00EA177B" w:rsidP="00EA177B">
      <w:pPr>
        <w:pStyle w:val="Nagwek2"/>
      </w:pPr>
      <w:r>
        <w:t xml:space="preserve">- </w:t>
      </w:r>
      <w:r w:rsidR="00266CF6">
        <w:t>W</w:t>
      </w:r>
      <w:r w:rsidR="00393426">
        <w:t xml:space="preserve"> dniu 14.05.2021 r. UMWŁ zatwierdził wniosek sprawozdawczy dla zadania pn. „Budowa demonstracyjnych budynków pasywnych w Sulejowie – basenu przyszkolnego </w:t>
      </w:r>
      <w:r w:rsidR="00266CF6">
        <w:t>i hali sportowej”.</w:t>
      </w:r>
    </w:p>
    <w:p w:rsidR="00266CF6" w:rsidRDefault="00EA177B" w:rsidP="00EA177B">
      <w:pPr>
        <w:pStyle w:val="Nagwek2"/>
      </w:pPr>
      <w:r>
        <w:t xml:space="preserve">- </w:t>
      </w:r>
      <w:r w:rsidR="00266CF6">
        <w:t xml:space="preserve">W dniu 14.05.2021 r. rozpoczęto podpisywanie umów z mieszkańcami, które są załącznikiem do wniosku o dofinansowanie dotyczącym realizacji projektu </w:t>
      </w:r>
      <w:r w:rsidR="00522F1A">
        <w:t xml:space="preserve">partnerskiego z Gminą Mniszków </w:t>
      </w:r>
      <w:r w:rsidR="00266CF6">
        <w:t>pn.: „</w:t>
      </w:r>
      <w:r w:rsidR="00266CF6" w:rsidRPr="00266CF6">
        <w:t>Budowa infrastruktury służącej do produkcji energii elektrycznej z odnawialnych źródeł</w:t>
      </w:r>
      <w:r w:rsidR="00266CF6">
        <w:t xml:space="preserve"> </w:t>
      </w:r>
      <w:r w:rsidR="00266CF6" w:rsidRPr="00266CF6">
        <w:t>energii oraz wymiany nieefektywnych źródeł ciepła na kocioł na biomasę</w:t>
      </w:r>
      <w:r w:rsidR="00266CF6">
        <w:t>”.</w:t>
      </w:r>
    </w:p>
    <w:p w:rsidR="00522F1A" w:rsidRDefault="00EA177B" w:rsidP="00EA177B">
      <w:pPr>
        <w:pStyle w:val="Nagwek2"/>
      </w:pPr>
      <w:r>
        <w:lastRenderedPageBreak/>
        <w:t xml:space="preserve">- </w:t>
      </w:r>
      <w:r w:rsidR="00266CF6">
        <w:t>W</w:t>
      </w:r>
      <w:r w:rsidR="008760CF">
        <w:t xml:space="preserve"> dniu </w:t>
      </w:r>
      <w:r w:rsidR="008760CF" w:rsidRPr="008760CF">
        <w:t>17.05.</w:t>
      </w:r>
      <w:r w:rsidR="007530B4">
        <w:t>2021 r.</w:t>
      </w:r>
      <w:r w:rsidR="008760CF" w:rsidRPr="008760CF">
        <w:t xml:space="preserve"> w związku z planowanym zwiększeniem przez Urząd Marszałkowski budżetu dotyczącego działania LEADER Gmina Sulejów </w:t>
      </w:r>
      <w:r w:rsidR="007530B4" w:rsidRPr="008760CF">
        <w:t>zgłos</w:t>
      </w:r>
      <w:r w:rsidR="007530B4">
        <w:t>iła</w:t>
      </w:r>
      <w:r w:rsidR="008760CF" w:rsidRPr="008760CF">
        <w:t xml:space="preserve"> projekt pn.” Budowa strefy rekreacji i wypoczyn</w:t>
      </w:r>
      <w:r w:rsidR="007530B4">
        <w:t xml:space="preserve">ku przy ul. Topolowej – etap I” planowany do realizacji w miejscowości Przygłów, gdzie Beneficjentem będzie </w:t>
      </w:r>
      <w:r w:rsidR="007530B4" w:rsidRPr="007530B4">
        <w:t xml:space="preserve">Stowarzyszenie „Razem możemy </w:t>
      </w:r>
      <w:r w:rsidR="007530B4">
        <w:t>więcej”.</w:t>
      </w:r>
    </w:p>
    <w:p w:rsidR="006779ED" w:rsidRDefault="00EA177B" w:rsidP="00EA177B">
      <w:pPr>
        <w:pStyle w:val="Nagwek2"/>
      </w:pPr>
      <w:r>
        <w:t xml:space="preserve">- </w:t>
      </w:r>
      <w:r w:rsidR="00B27D8F">
        <w:t xml:space="preserve">W dniu 18.05.2021 r. w siedzibie Urzędu Miejskiego w Sulejowie odbyło się spotkanie dotyczące realizacji projektu pn.: „ </w:t>
      </w:r>
      <w:r w:rsidR="00B27D8F" w:rsidRPr="00B27D8F">
        <w:t>Magia Pilicy – ochrona przyrody obszaru funk</w:t>
      </w:r>
      <w:r w:rsidR="00B27D8F">
        <w:t>cjonalnego doliny rzeki Pilicy”, wszyscy Partnerzy projektu, oprócz Gminy Aleksandrów, wyrazili wolę odstąpienia od wspólnej realizacji projektu.</w:t>
      </w:r>
    </w:p>
    <w:p w:rsidR="006779ED" w:rsidRDefault="00EA177B" w:rsidP="00EA177B">
      <w:pPr>
        <w:pStyle w:val="Nagwek2"/>
      </w:pPr>
      <w:r>
        <w:t xml:space="preserve">- </w:t>
      </w:r>
      <w:r w:rsidR="006779ED">
        <w:t>Do dnia 20.05.2021 r. podpisano 19</w:t>
      </w:r>
      <w:r w:rsidR="005B7403">
        <w:t>1</w:t>
      </w:r>
      <w:r w:rsidR="006779ED">
        <w:t xml:space="preserve"> umów z mieszkańcami</w:t>
      </w:r>
      <w:r w:rsidR="005B7403">
        <w:t xml:space="preserve"> na instalację fotowoltaiczną oraz 15 na kocioł na </w:t>
      </w:r>
      <w:proofErr w:type="spellStart"/>
      <w:r w:rsidR="005B7403">
        <w:t>pellet</w:t>
      </w:r>
      <w:proofErr w:type="spellEnd"/>
      <w:r w:rsidR="005B7403">
        <w:t>,</w:t>
      </w:r>
      <w:r w:rsidR="006779ED">
        <w:t xml:space="preserve"> które są załącznikiem do wniosku o dofinansowanie dotyczącym realizacji projektu partnerskiego z Gminą Mniszków pn.: „Budowa infrastruktury służącej do produkcji energii elektrycznej z odnawialnych źródeł energii oraz wymiany nieefektywnych źródeł ciepła na kocioł na biomasę”. </w:t>
      </w:r>
    </w:p>
    <w:p w:rsidR="00522F1A" w:rsidRDefault="00EA177B" w:rsidP="00EA177B">
      <w:pPr>
        <w:pStyle w:val="Nagwek2"/>
      </w:pPr>
      <w:r>
        <w:t xml:space="preserve">- </w:t>
      </w:r>
      <w:r w:rsidR="00522F1A">
        <w:t>W dniu 2</w:t>
      </w:r>
      <w:r w:rsidR="006779ED">
        <w:t>1</w:t>
      </w:r>
      <w:r w:rsidR="00522F1A">
        <w:t>.05.2021 r. przekazano do Urzędu Gminy w Mniszkowie potrzebne załączniki do wniosku o dofinansowanie pn.: „Budowa infrastruktury służącej do produkcji energii elektrycznej z odnawialnych źródeł energii oraz wymiany nieefektywnych źródeł ciepła na kocioł na biomasę”.</w:t>
      </w:r>
    </w:p>
    <w:p w:rsidR="009A5725" w:rsidRDefault="00EA177B" w:rsidP="00EA177B">
      <w:pPr>
        <w:pStyle w:val="Nagwek2"/>
      </w:pPr>
      <w:r>
        <w:t xml:space="preserve">- </w:t>
      </w:r>
      <w:r w:rsidR="009A5725">
        <w:t>Na bieżąco trwają konsultacje i prace związane z obsługą projektów realizowanych z UM WŁ.</w:t>
      </w:r>
    </w:p>
    <w:p w:rsidR="009A5725" w:rsidRDefault="00EA177B" w:rsidP="00EA177B">
      <w:pPr>
        <w:pStyle w:val="Nagwek2"/>
      </w:pPr>
      <w:r>
        <w:t xml:space="preserve">- </w:t>
      </w:r>
      <w:r w:rsidR="009A5725">
        <w:t xml:space="preserve">Na bieżąco trwają prace związane z </w:t>
      </w:r>
      <w:r w:rsidR="0003767E">
        <w:t>inwestycjami</w:t>
      </w:r>
      <w:r w:rsidR="009A5725">
        <w:t xml:space="preserve"> finansowanymi z Rządowego Funduszu Inwestycji Lokalnych.</w:t>
      </w:r>
    </w:p>
    <w:p w:rsidR="00522F1A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17549C">
        <w:rPr>
          <w:rFonts w:cstheme="minorHAnsi"/>
        </w:rPr>
        <w:t>O</w:t>
      </w:r>
      <w:r w:rsidR="00FA503D" w:rsidRPr="00522F1A">
        <w:rPr>
          <w:rFonts w:cstheme="minorHAnsi"/>
        </w:rPr>
        <w:t>pracow</w:t>
      </w:r>
      <w:r w:rsidR="0017549C">
        <w:rPr>
          <w:rFonts w:cstheme="minorHAnsi"/>
        </w:rPr>
        <w:t>ano</w:t>
      </w:r>
      <w:r w:rsidR="00FA503D" w:rsidRPr="00522F1A">
        <w:rPr>
          <w:rFonts w:cstheme="minorHAnsi"/>
        </w:rPr>
        <w:t xml:space="preserve"> ,,Raport</w:t>
      </w:r>
      <w:r w:rsidR="00403A50" w:rsidRPr="00522F1A">
        <w:rPr>
          <w:rFonts w:cstheme="minorHAnsi"/>
        </w:rPr>
        <w:t xml:space="preserve"> o Stanie Gminy Sulejów za 2020 rok</w:t>
      </w:r>
      <w:r w:rsidR="00FA503D" w:rsidRPr="00522F1A">
        <w:rPr>
          <w:rFonts w:cstheme="minorHAnsi"/>
        </w:rPr>
        <w:t>”.</w:t>
      </w:r>
    </w:p>
    <w:p w:rsidR="00522F1A" w:rsidRPr="00522F1A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BB13C8" w:rsidRPr="00522F1A">
        <w:rPr>
          <w:rFonts w:cstheme="minorHAnsi"/>
        </w:rPr>
        <w:t>W maju w miesięczniku Wiadomości Turystyczne w dodatku Turystyka wodna w 2021 r. ukazał się materiał promujący walory Gminy Sulejów.</w:t>
      </w:r>
    </w:p>
    <w:p w:rsidR="00522F1A" w:rsidRPr="00522F1A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082317" w:rsidRPr="00522F1A">
        <w:rPr>
          <w:rFonts w:cstheme="minorHAnsi"/>
        </w:rPr>
        <w:t xml:space="preserve">Na stronie internetowej Urzędu Miejskiego w Sulejowie oraz w dodatku </w:t>
      </w:r>
      <w:r w:rsidR="00522F1A" w:rsidRPr="00522F1A">
        <w:rPr>
          <w:rFonts w:cstheme="minorHAnsi"/>
        </w:rPr>
        <w:t>tygodnika</w:t>
      </w:r>
      <w:r w:rsidR="00082317" w:rsidRPr="00522F1A">
        <w:rPr>
          <w:rFonts w:cstheme="minorHAnsi"/>
        </w:rPr>
        <w:t xml:space="preserve"> ,,7 Dni’’ ukazały się artykuły - ,,Otwórz się na pomoc z Gminą Sulejów” </w:t>
      </w:r>
      <w:r w:rsidR="008F087A" w:rsidRPr="00522F1A">
        <w:rPr>
          <w:rFonts w:cstheme="minorHAnsi"/>
        </w:rPr>
        <w:t>jest to poradnik skierowany do</w:t>
      </w:r>
      <w:r w:rsidR="00082317" w:rsidRPr="00522F1A">
        <w:rPr>
          <w:rFonts w:cstheme="minorHAnsi"/>
        </w:rPr>
        <w:t xml:space="preserve"> mieszkańców</w:t>
      </w:r>
      <w:r w:rsidR="008F087A" w:rsidRPr="00522F1A">
        <w:rPr>
          <w:rFonts w:cstheme="minorHAnsi"/>
        </w:rPr>
        <w:t xml:space="preserve"> (dzieci i młodzieży)</w:t>
      </w:r>
      <w:r w:rsidR="00082317" w:rsidRPr="00522F1A">
        <w:rPr>
          <w:rFonts w:cstheme="minorHAnsi"/>
        </w:rPr>
        <w:t xml:space="preserve"> Gminy Sulejów.  Znajdują się tam porady jak sobie radzić ze skutkami pandemii i problemami uzależnień, </w:t>
      </w:r>
      <w:r w:rsidR="008F087A" w:rsidRPr="00522F1A">
        <w:rPr>
          <w:rFonts w:cstheme="minorHAnsi"/>
        </w:rPr>
        <w:t xml:space="preserve">adresy </w:t>
      </w:r>
      <w:r w:rsidR="00082317" w:rsidRPr="00522F1A">
        <w:rPr>
          <w:rFonts w:cstheme="minorHAnsi"/>
        </w:rPr>
        <w:t>i numery kontaktowe do osób, które mogą udzielić pomocy. Papierową wersję naszego dodatku można bezpłatnie odebrać w siedzibie</w:t>
      </w:r>
      <w:r w:rsidR="00522F1A" w:rsidRPr="00522F1A">
        <w:rPr>
          <w:rFonts w:cstheme="minorHAnsi"/>
        </w:rPr>
        <w:t xml:space="preserve"> Urzędu Miejskiego w Sulejowie.</w:t>
      </w:r>
    </w:p>
    <w:p w:rsidR="00522F1A" w:rsidRPr="00522F1A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8F087A" w:rsidRPr="00522F1A">
        <w:rPr>
          <w:rFonts w:cstheme="minorHAnsi"/>
        </w:rPr>
        <w:t xml:space="preserve">W kwietniu </w:t>
      </w:r>
      <w:r w:rsidR="003C52F8" w:rsidRPr="00522F1A">
        <w:rPr>
          <w:rFonts w:cstheme="minorHAnsi"/>
        </w:rPr>
        <w:t>przygotow</w:t>
      </w:r>
      <w:r w:rsidR="009A5725">
        <w:rPr>
          <w:rFonts w:cstheme="minorHAnsi"/>
        </w:rPr>
        <w:t>ano</w:t>
      </w:r>
      <w:r w:rsidR="003C52F8" w:rsidRPr="00522F1A">
        <w:rPr>
          <w:rFonts w:cstheme="minorHAnsi"/>
        </w:rPr>
        <w:t xml:space="preserve"> projekty uchwał w sprawie określenia wykazu kąpielisk na terenie Gminy Sulejów w 2021 roku oraz w sprawie wprowadzenia Programu Współpracy Gminy Sulejów z Organizacjami Pozarządowymi na 2021 r.</w:t>
      </w:r>
    </w:p>
    <w:p w:rsidR="00522F1A" w:rsidRPr="00522F1A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8F087A" w:rsidRPr="00522F1A">
        <w:rPr>
          <w:rFonts w:cstheme="minorHAnsi"/>
        </w:rPr>
        <w:t>W kwietniu zamontowan</w:t>
      </w:r>
      <w:r w:rsidR="0003767E">
        <w:rPr>
          <w:rFonts w:cstheme="minorHAnsi"/>
        </w:rPr>
        <w:t>o</w:t>
      </w:r>
      <w:r w:rsidR="008F087A" w:rsidRPr="00522F1A">
        <w:rPr>
          <w:rFonts w:cstheme="minorHAnsi"/>
        </w:rPr>
        <w:t xml:space="preserve"> monitoring na Świetlicy Wiejskiej w Wójtostwie. Wydatek sfinansowany z Funduszu Sołeckiego Gminy Sulejów.</w:t>
      </w:r>
    </w:p>
    <w:p w:rsidR="008F087A" w:rsidRPr="0017549C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8F087A" w:rsidRPr="00522F1A">
        <w:rPr>
          <w:rFonts w:cstheme="minorHAnsi"/>
        </w:rPr>
        <w:t>Marszałek woj. łódzkiego objął patronatem Mistrzostwa Świata w Piłce Plażowej Głuchych.</w:t>
      </w:r>
    </w:p>
    <w:p w:rsidR="0017549C" w:rsidRPr="0017549C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="0017549C">
        <w:rPr>
          <w:rFonts w:cstheme="minorHAnsi"/>
        </w:rPr>
        <w:t>Wystąpi</w:t>
      </w:r>
      <w:r>
        <w:rPr>
          <w:rFonts w:cstheme="minorHAnsi"/>
        </w:rPr>
        <w:t>ono</w:t>
      </w:r>
      <w:r w:rsidR="0017549C">
        <w:rPr>
          <w:rFonts w:cstheme="minorHAnsi"/>
        </w:rPr>
        <w:t xml:space="preserve"> o Patronat Ministra Kultury Dziedzictwa Narodowego i Sportu nad Mistrzostwami Świata Głuchych w Piłce Plażowej.</w:t>
      </w:r>
    </w:p>
    <w:p w:rsidR="0017549C" w:rsidRPr="0017549C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17549C">
        <w:rPr>
          <w:rFonts w:cstheme="minorHAnsi"/>
        </w:rPr>
        <w:t>Trwają prace nad przygotowaniem wniosku o wpisanie na listę światowego dziedzictwa UNESCO</w:t>
      </w:r>
      <w:r w:rsidR="00A1183E">
        <w:rPr>
          <w:rFonts w:cstheme="minorHAnsi"/>
        </w:rPr>
        <w:t xml:space="preserve"> Opactwa Cystersów w Sulejowie.</w:t>
      </w:r>
    </w:p>
    <w:p w:rsidR="0017549C" w:rsidRPr="00A1183E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17549C">
        <w:rPr>
          <w:rFonts w:cstheme="minorHAnsi"/>
        </w:rPr>
        <w:t>Na bieżąco przygotow</w:t>
      </w:r>
      <w:r>
        <w:rPr>
          <w:rFonts w:cstheme="minorHAnsi"/>
        </w:rPr>
        <w:t>ywane są</w:t>
      </w:r>
      <w:r w:rsidR="0017549C">
        <w:rPr>
          <w:rFonts w:cstheme="minorHAnsi"/>
        </w:rPr>
        <w:t xml:space="preserve"> informację do prasy na stronę internetową Urzędu  oraz na profile społecznościowe.</w:t>
      </w:r>
    </w:p>
    <w:p w:rsidR="00A1183E" w:rsidRPr="00522F1A" w:rsidRDefault="00EA177B" w:rsidP="00EA177B">
      <w:pPr>
        <w:pStyle w:val="Nagwek2"/>
        <w:rPr>
          <w:rFonts w:cstheme="minorHAnsi"/>
        </w:rPr>
      </w:pPr>
      <w:r>
        <w:rPr>
          <w:rFonts w:cstheme="minorHAnsi"/>
        </w:rPr>
        <w:t xml:space="preserve">- </w:t>
      </w:r>
      <w:r w:rsidR="00A1183E">
        <w:rPr>
          <w:rFonts w:cstheme="minorHAnsi"/>
        </w:rPr>
        <w:t>Trwają przygotowania do kolejnego Pleneru Rzeźbiarskiego w Sulejowie-Podklasztorzu.</w:t>
      </w:r>
    </w:p>
    <w:p w:rsidR="008F087A" w:rsidRPr="003C52F8" w:rsidRDefault="008F087A" w:rsidP="00EA177B">
      <w:pPr>
        <w:pStyle w:val="Nagwek2"/>
      </w:pPr>
    </w:p>
    <w:p w:rsidR="003C52F8" w:rsidRPr="00BB13C8" w:rsidRDefault="003C52F8" w:rsidP="00EA177B">
      <w:pPr>
        <w:pStyle w:val="Nagwek2"/>
      </w:pPr>
    </w:p>
    <w:p w:rsidR="00403A50" w:rsidRPr="00711CA4" w:rsidRDefault="00403A50" w:rsidP="006C6E34">
      <w:pPr>
        <w:pStyle w:val="Akapitzlist"/>
        <w:jc w:val="both"/>
        <w:rPr>
          <w:color w:val="FF0000"/>
          <w:sz w:val="24"/>
          <w:szCs w:val="24"/>
        </w:rPr>
      </w:pPr>
    </w:p>
    <w:p w:rsidR="00403A50" w:rsidRPr="00124A30" w:rsidRDefault="00403A50" w:rsidP="00FA503D">
      <w:pPr>
        <w:pStyle w:val="Akapitzlist"/>
        <w:jc w:val="both"/>
        <w:rPr>
          <w:sz w:val="24"/>
          <w:szCs w:val="24"/>
        </w:rPr>
      </w:pPr>
    </w:p>
    <w:p w:rsidR="00F433B2" w:rsidRPr="00124A30" w:rsidRDefault="00F433B2" w:rsidP="00124A30">
      <w:pPr>
        <w:pStyle w:val="Akapitzlist"/>
        <w:jc w:val="both"/>
        <w:rPr>
          <w:sz w:val="24"/>
          <w:szCs w:val="24"/>
        </w:rPr>
      </w:pPr>
    </w:p>
    <w:sectPr w:rsidR="00F433B2" w:rsidRPr="00124A30" w:rsidSect="00405E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A42"/>
    <w:multiLevelType w:val="hybridMultilevel"/>
    <w:tmpl w:val="66321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27A1"/>
    <w:multiLevelType w:val="hybridMultilevel"/>
    <w:tmpl w:val="2A82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3CCE"/>
    <w:multiLevelType w:val="hybridMultilevel"/>
    <w:tmpl w:val="4AD431A0"/>
    <w:lvl w:ilvl="0" w:tplc="18166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3F6F"/>
    <w:multiLevelType w:val="hybridMultilevel"/>
    <w:tmpl w:val="814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91F56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87C"/>
    <w:multiLevelType w:val="hybridMultilevel"/>
    <w:tmpl w:val="685A9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0D05"/>
    <w:multiLevelType w:val="hybridMultilevel"/>
    <w:tmpl w:val="4A70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281"/>
    <w:multiLevelType w:val="hybridMultilevel"/>
    <w:tmpl w:val="61D8F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773609"/>
    <w:multiLevelType w:val="hybridMultilevel"/>
    <w:tmpl w:val="57249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0D1D"/>
    <w:multiLevelType w:val="hybridMultilevel"/>
    <w:tmpl w:val="C186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158C1"/>
    <w:multiLevelType w:val="hybridMultilevel"/>
    <w:tmpl w:val="DF72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F3234"/>
    <w:multiLevelType w:val="hybridMultilevel"/>
    <w:tmpl w:val="49FA7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F"/>
    <w:rsid w:val="00000F85"/>
    <w:rsid w:val="0003767E"/>
    <w:rsid w:val="00064E39"/>
    <w:rsid w:val="00082317"/>
    <w:rsid w:val="00124A30"/>
    <w:rsid w:val="001342C8"/>
    <w:rsid w:val="001438BE"/>
    <w:rsid w:val="0015042C"/>
    <w:rsid w:val="0017549C"/>
    <w:rsid w:val="00183150"/>
    <w:rsid w:val="001E241D"/>
    <w:rsid w:val="00266CF6"/>
    <w:rsid w:val="002A7A41"/>
    <w:rsid w:val="003125D4"/>
    <w:rsid w:val="003277EE"/>
    <w:rsid w:val="003478BD"/>
    <w:rsid w:val="00393426"/>
    <w:rsid w:val="003C52F8"/>
    <w:rsid w:val="00403A50"/>
    <w:rsid w:val="00405EFD"/>
    <w:rsid w:val="00465A81"/>
    <w:rsid w:val="004D4B42"/>
    <w:rsid w:val="004D704D"/>
    <w:rsid w:val="00501817"/>
    <w:rsid w:val="00516431"/>
    <w:rsid w:val="00522F1A"/>
    <w:rsid w:val="00522F54"/>
    <w:rsid w:val="00566778"/>
    <w:rsid w:val="005B7403"/>
    <w:rsid w:val="005E3E37"/>
    <w:rsid w:val="00632C0B"/>
    <w:rsid w:val="00635F89"/>
    <w:rsid w:val="006779ED"/>
    <w:rsid w:val="006C6E34"/>
    <w:rsid w:val="006F70FF"/>
    <w:rsid w:val="00711CA4"/>
    <w:rsid w:val="00715032"/>
    <w:rsid w:val="007530B4"/>
    <w:rsid w:val="0077281F"/>
    <w:rsid w:val="00796C9B"/>
    <w:rsid w:val="007A0B7E"/>
    <w:rsid w:val="007C1748"/>
    <w:rsid w:val="007C4EAD"/>
    <w:rsid w:val="00803119"/>
    <w:rsid w:val="00813599"/>
    <w:rsid w:val="00830634"/>
    <w:rsid w:val="008760CF"/>
    <w:rsid w:val="008D623D"/>
    <w:rsid w:val="008F087A"/>
    <w:rsid w:val="00910E9F"/>
    <w:rsid w:val="0091700F"/>
    <w:rsid w:val="00962320"/>
    <w:rsid w:val="00971769"/>
    <w:rsid w:val="009A5725"/>
    <w:rsid w:val="009D3232"/>
    <w:rsid w:val="00A1183E"/>
    <w:rsid w:val="00A57C8B"/>
    <w:rsid w:val="00A74E0A"/>
    <w:rsid w:val="00B03D21"/>
    <w:rsid w:val="00B27D8F"/>
    <w:rsid w:val="00BB13C8"/>
    <w:rsid w:val="00C76D16"/>
    <w:rsid w:val="00C8677A"/>
    <w:rsid w:val="00C93214"/>
    <w:rsid w:val="00D43705"/>
    <w:rsid w:val="00DB2CD6"/>
    <w:rsid w:val="00DE773C"/>
    <w:rsid w:val="00E06002"/>
    <w:rsid w:val="00E42A42"/>
    <w:rsid w:val="00E53620"/>
    <w:rsid w:val="00E66B35"/>
    <w:rsid w:val="00EA177B"/>
    <w:rsid w:val="00EC3C89"/>
    <w:rsid w:val="00F433B2"/>
    <w:rsid w:val="00FA503D"/>
    <w:rsid w:val="00FB0694"/>
    <w:rsid w:val="00FE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7B08-BB4C-4347-BCEF-D80D036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8"/>
  </w:style>
  <w:style w:type="paragraph" w:styleId="Nagwek1">
    <w:name w:val="heading 1"/>
    <w:basedOn w:val="Normalny"/>
    <w:next w:val="Normalny"/>
    <w:link w:val="Nagwek1Znak"/>
    <w:uiPriority w:val="9"/>
    <w:qFormat/>
    <w:rsid w:val="0040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831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5E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Katarzyna Osuch</cp:lastModifiedBy>
  <cp:revision>8</cp:revision>
  <cp:lastPrinted>2021-05-21T08:22:00Z</cp:lastPrinted>
  <dcterms:created xsi:type="dcterms:W3CDTF">2021-05-20T12:03:00Z</dcterms:created>
  <dcterms:modified xsi:type="dcterms:W3CDTF">2021-05-21T08:29:00Z</dcterms:modified>
</cp:coreProperties>
</file>