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ED10" w14:textId="77777777" w:rsidR="00BC2379" w:rsidRDefault="00BC2379" w:rsidP="008E0904">
      <w:r>
        <w:rPr>
          <w:noProof/>
        </w:rPr>
        <w:drawing>
          <wp:inline distT="0" distB="0" distL="0" distR="0" wp14:anchorId="73D4E459" wp14:editId="49491C13">
            <wp:extent cx="821055" cy="953770"/>
            <wp:effectExtent l="0" t="0" r="0" b="0"/>
            <wp:docPr id="3" name="Obraz 3" descr="herb Gminy Sulejów przedstawiający mur z czerwonych cegieł z trzema wieżami i bramą, w ktorej stoi średniowieczny rycerz z halabardą" title="Herb gminy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6D48E" w14:textId="05E913CC" w:rsidR="008E0904" w:rsidRDefault="00806703" w:rsidP="008E0904">
      <w:pPr>
        <w:pStyle w:val="Nagwek7"/>
        <w:ind w:left="0"/>
        <w:rPr>
          <w:bCs w:val="0"/>
        </w:rPr>
      </w:pPr>
      <w:r>
        <w:rPr>
          <w:bCs w:val="0"/>
        </w:rPr>
        <w:t>Urząd Miejski</w:t>
      </w:r>
      <w:r w:rsidR="00BC2379" w:rsidRPr="00BC2379">
        <w:rPr>
          <w:bCs w:val="0"/>
        </w:rPr>
        <w:t xml:space="preserve"> w S</w:t>
      </w:r>
      <w:r w:rsidR="008E0904">
        <w:rPr>
          <w:bCs w:val="0"/>
        </w:rPr>
        <w:t>ulejowie</w:t>
      </w:r>
    </w:p>
    <w:p w14:paraId="66C13702" w14:textId="2AD50249" w:rsidR="00BC2379" w:rsidRPr="00BC2379" w:rsidRDefault="00806703" w:rsidP="008E0904">
      <w:pPr>
        <w:pStyle w:val="Nagwek7"/>
        <w:ind w:left="0"/>
        <w:rPr>
          <w:bCs w:val="0"/>
        </w:rPr>
      </w:pPr>
      <w:r>
        <w:rPr>
          <w:bCs w:val="0"/>
        </w:rPr>
        <w:t>Telefon (44)  61 02 501</w:t>
      </w:r>
    </w:p>
    <w:p w14:paraId="1D682A69" w14:textId="48C574EC" w:rsidR="00BC2379" w:rsidRDefault="00BC2379" w:rsidP="008E0904">
      <w:pPr>
        <w:tabs>
          <w:tab w:val="left" w:pos="5940"/>
        </w:tabs>
        <w:rPr>
          <w:b/>
          <w:bCs/>
        </w:rPr>
      </w:pPr>
      <w:r>
        <w:rPr>
          <w:b/>
          <w:bCs/>
        </w:rPr>
        <w:t>Tel/faks (44) 61 62 551</w:t>
      </w:r>
    </w:p>
    <w:p w14:paraId="402FBA16" w14:textId="5A2369BC" w:rsidR="00BC2379" w:rsidRDefault="00806703" w:rsidP="00E949A2">
      <w:pPr>
        <w:tabs>
          <w:tab w:val="left" w:pos="5940"/>
        </w:tabs>
        <w:rPr>
          <w:b/>
          <w:bCs/>
        </w:rPr>
      </w:pPr>
      <w:r>
        <w:rPr>
          <w:b/>
          <w:bCs/>
        </w:rPr>
        <w:t>e-mail: um</w:t>
      </w:r>
      <w:r w:rsidR="00BC2379">
        <w:rPr>
          <w:b/>
          <w:bCs/>
        </w:rPr>
        <w:t>@sulejow.pl</w:t>
      </w:r>
    </w:p>
    <w:p w14:paraId="0202C3D3" w14:textId="1B9C2FA2" w:rsidR="00BC2379" w:rsidRDefault="00BC2379" w:rsidP="008E0904">
      <w:pPr>
        <w:tabs>
          <w:tab w:val="left" w:pos="5940"/>
        </w:tabs>
        <w:rPr>
          <w:b/>
          <w:bCs/>
        </w:rPr>
      </w:pPr>
      <w:r>
        <w:rPr>
          <w:b/>
          <w:bCs/>
        </w:rPr>
        <w:t>www.sulejow.pl</w:t>
      </w:r>
    </w:p>
    <w:p w14:paraId="3F1F235C" w14:textId="77777777" w:rsidR="00F94723" w:rsidRDefault="00F94723" w:rsidP="008E0904">
      <w:pPr>
        <w:pBdr>
          <w:bottom w:val="thinThickLargeGap" w:sz="24" w:space="0" w:color="auto"/>
        </w:pBdr>
        <w:ind w:left="-360" w:right="-468"/>
        <w:rPr>
          <w:b/>
          <w:bCs/>
        </w:rPr>
      </w:pPr>
    </w:p>
    <w:p w14:paraId="289C529F" w14:textId="5A23ABC3" w:rsidR="00C22D1D" w:rsidRPr="00806703" w:rsidRDefault="00F94723" w:rsidP="008E0904">
      <w:pPr>
        <w:ind w:left="5664"/>
      </w:pPr>
      <w:r w:rsidRPr="00806703">
        <w:t xml:space="preserve">Sulejów, dnia </w:t>
      </w:r>
      <w:r w:rsidR="00806703">
        <w:t>1 marca</w:t>
      </w:r>
      <w:r w:rsidR="0001507E" w:rsidRPr="00806703">
        <w:t xml:space="preserve"> </w:t>
      </w:r>
      <w:r w:rsidR="00806703">
        <w:t>2022</w:t>
      </w:r>
      <w:r w:rsidRPr="00806703">
        <w:t xml:space="preserve"> r.</w:t>
      </w:r>
    </w:p>
    <w:p w14:paraId="101A7236" w14:textId="77777777" w:rsidR="00F94723" w:rsidRPr="00806703" w:rsidRDefault="00F94723" w:rsidP="00E949A2">
      <w:pPr>
        <w:tabs>
          <w:tab w:val="left" w:pos="1065"/>
        </w:tabs>
      </w:pPr>
    </w:p>
    <w:p w14:paraId="7ABA2F35" w14:textId="5845A410" w:rsidR="00806703" w:rsidRPr="00806703" w:rsidRDefault="00806703" w:rsidP="00E949A2">
      <w:pPr>
        <w:rPr>
          <w:b/>
          <w:sz w:val="26"/>
          <w:szCs w:val="26"/>
        </w:rPr>
      </w:pPr>
      <w:r w:rsidRPr="00806703">
        <w:rPr>
          <w:b/>
          <w:szCs w:val="26"/>
        </w:rPr>
        <w:t>Nasz znak: OŚ.152.1.2022.MM</w:t>
      </w:r>
    </w:p>
    <w:p w14:paraId="619C29ED" w14:textId="77777777" w:rsidR="00F94723" w:rsidRDefault="00F94723" w:rsidP="00E949A2">
      <w:pPr>
        <w:rPr>
          <w:b/>
          <w:sz w:val="26"/>
          <w:szCs w:val="26"/>
        </w:rPr>
      </w:pPr>
    </w:p>
    <w:p w14:paraId="4B8C596E" w14:textId="77777777" w:rsidR="00806703" w:rsidRPr="00806703" w:rsidRDefault="00806703" w:rsidP="008E0904">
      <w:pPr>
        <w:ind w:left="6372"/>
        <w:rPr>
          <w:b/>
        </w:rPr>
      </w:pPr>
      <w:r w:rsidRPr="00806703">
        <w:rPr>
          <w:b/>
        </w:rPr>
        <w:t>Urząd Marszałkowski</w:t>
      </w:r>
    </w:p>
    <w:p w14:paraId="624FA794" w14:textId="77777777" w:rsidR="00806703" w:rsidRPr="00806703" w:rsidRDefault="00806703" w:rsidP="008E0904">
      <w:pPr>
        <w:ind w:left="6372"/>
        <w:rPr>
          <w:b/>
        </w:rPr>
      </w:pPr>
      <w:r w:rsidRPr="00806703">
        <w:rPr>
          <w:b/>
        </w:rPr>
        <w:t>Województwa Łódzkiego</w:t>
      </w:r>
    </w:p>
    <w:p w14:paraId="24DCB1B5" w14:textId="77777777" w:rsidR="00806703" w:rsidRPr="00806703" w:rsidRDefault="00806703" w:rsidP="008E0904">
      <w:pPr>
        <w:ind w:left="6372"/>
        <w:rPr>
          <w:b/>
        </w:rPr>
      </w:pPr>
      <w:r w:rsidRPr="00806703">
        <w:rPr>
          <w:b/>
        </w:rPr>
        <w:t>al. Piłsudskiego 8</w:t>
      </w:r>
    </w:p>
    <w:p w14:paraId="545140E2" w14:textId="5A704377" w:rsidR="00806703" w:rsidRDefault="00806703" w:rsidP="008E0904">
      <w:pPr>
        <w:ind w:left="6372"/>
        <w:rPr>
          <w:b/>
        </w:rPr>
      </w:pPr>
      <w:r w:rsidRPr="00806703">
        <w:rPr>
          <w:b/>
        </w:rPr>
        <w:t>90-051 Łódź</w:t>
      </w:r>
    </w:p>
    <w:p w14:paraId="59A93773" w14:textId="77777777" w:rsidR="008E0904" w:rsidRDefault="008E0904" w:rsidP="00E949A2">
      <w:pPr>
        <w:rPr>
          <w:b/>
        </w:rPr>
      </w:pPr>
    </w:p>
    <w:p w14:paraId="4D5AA8A4" w14:textId="77777777" w:rsidR="00F94723" w:rsidRPr="000827A7" w:rsidRDefault="007B3216" w:rsidP="00E949A2">
      <w:pPr>
        <w:rPr>
          <w:b/>
        </w:rPr>
      </w:pPr>
      <w:r w:rsidRPr="000827A7">
        <w:rPr>
          <w:b/>
        </w:rPr>
        <w:t>Zawiadomienie o przekazaniu według właściwości</w:t>
      </w:r>
    </w:p>
    <w:p w14:paraId="2A047E8F" w14:textId="77777777" w:rsidR="007B3216" w:rsidRPr="000827A7" w:rsidRDefault="007B3216" w:rsidP="00E949A2">
      <w:pPr>
        <w:rPr>
          <w:b/>
        </w:rPr>
      </w:pPr>
    </w:p>
    <w:p w14:paraId="09780BC5" w14:textId="48FE1F9C" w:rsidR="00F94723" w:rsidRPr="000827A7" w:rsidRDefault="00940A5F" w:rsidP="008E0904">
      <w:pPr>
        <w:rPr>
          <w:noProof/>
        </w:rPr>
      </w:pPr>
      <w:r w:rsidRPr="000827A7">
        <w:rPr>
          <w:noProof/>
        </w:rPr>
        <w:t>Na podstawie art.</w:t>
      </w:r>
      <w:r w:rsidR="00A32F06" w:rsidRPr="000827A7">
        <w:rPr>
          <w:noProof/>
        </w:rPr>
        <w:t xml:space="preserve"> </w:t>
      </w:r>
      <w:r w:rsidRPr="000827A7">
        <w:rPr>
          <w:noProof/>
        </w:rPr>
        <w:t>65</w:t>
      </w:r>
      <w:r w:rsidR="00A32F06" w:rsidRPr="000827A7">
        <w:rPr>
          <w:noProof/>
        </w:rPr>
        <w:t xml:space="preserve"> </w:t>
      </w:r>
      <w:r w:rsidR="00BF40DB" w:rsidRPr="000827A7">
        <w:rPr>
          <w:noProof/>
        </w:rPr>
        <w:t>U</w:t>
      </w:r>
      <w:r w:rsidR="00A32F06" w:rsidRPr="000827A7">
        <w:rPr>
          <w:noProof/>
        </w:rPr>
        <w:t>stawy z dnia 14 czerwca 1690 r. Kodeks postępowania administracyjnego (</w:t>
      </w:r>
      <w:r w:rsidRPr="000827A7">
        <w:rPr>
          <w:noProof/>
        </w:rPr>
        <w:t>Dz. U. z 2021 r. poz. 735, 1491, 2052</w:t>
      </w:r>
      <w:r w:rsidR="00A32F06" w:rsidRPr="000827A7">
        <w:rPr>
          <w:noProof/>
        </w:rPr>
        <w:t xml:space="preserve">) w związku z </w:t>
      </w:r>
      <w:r w:rsidR="00BF40DB" w:rsidRPr="000827A7">
        <w:rPr>
          <w:noProof/>
        </w:rPr>
        <w:t xml:space="preserve">art. 6 </w:t>
      </w:r>
      <w:r w:rsidRPr="000827A7">
        <w:rPr>
          <w:noProof/>
        </w:rPr>
        <w:t xml:space="preserve">ust. 1 </w:t>
      </w:r>
      <w:r w:rsidR="00BF40DB" w:rsidRPr="000827A7">
        <w:rPr>
          <w:noProof/>
        </w:rPr>
        <w:t>Ustawy z dnia 11 lipca 2014 r. o petycjach (t.j. Dz.U. z 2018, poz. 870</w:t>
      </w:r>
      <w:r w:rsidR="00A233B4" w:rsidRPr="000827A7">
        <w:rPr>
          <w:noProof/>
        </w:rPr>
        <w:t>)</w:t>
      </w:r>
    </w:p>
    <w:p w14:paraId="5D68338C" w14:textId="77777777" w:rsidR="0025146E" w:rsidRPr="000827A7" w:rsidRDefault="0025146E" w:rsidP="00E949A2">
      <w:pPr>
        <w:rPr>
          <w:b/>
        </w:rPr>
      </w:pPr>
    </w:p>
    <w:p w14:paraId="018E576E" w14:textId="77777777" w:rsidR="0025146E" w:rsidRPr="000827A7" w:rsidRDefault="00CB7DEA" w:rsidP="00E949A2">
      <w:pPr>
        <w:rPr>
          <w:b/>
        </w:rPr>
      </w:pPr>
      <w:r w:rsidRPr="000827A7">
        <w:rPr>
          <w:b/>
        </w:rPr>
        <w:t>z</w:t>
      </w:r>
      <w:r w:rsidR="0025146E" w:rsidRPr="000827A7">
        <w:rPr>
          <w:b/>
        </w:rPr>
        <w:t>awiadamiam</w:t>
      </w:r>
    </w:p>
    <w:p w14:paraId="4CBCDB12" w14:textId="77777777" w:rsidR="0025146E" w:rsidRPr="000827A7" w:rsidRDefault="0025146E" w:rsidP="00E949A2">
      <w:pPr>
        <w:rPr>
          <w:b/>
        </w:rPr>
      </w:pPr>
    </w:p>
    <w:p w14:paraId="042D1FA7" w14:textId="08861746" w:rsidR="0025146E" w:rsidRPr="000827A7" w:rsidRDefault="0025146E" w:rsidP="00E949A2">
      <w:pPr>
        <w:rPr>
          <w:b/>
        </w:rPr>
      </w:pPr>
      <w:r w:rsidRPr="000827A7">
        <w:rPr>
          <w:noProof/>
        </w:rPr>
        <w:t xml:space="preserve">że </w:t>
      </w:r>
      <w:r w:rsidR="00CB7DEA" w:rsidRPr="000827A7">
        <w:rPr>
          <w:noProof/>
        </w:rPr>
        <w:t>petycja</w:t>
      </w:r>
      <w:bookmarkStart w:id="0" w:name="_Hlk26429351"/>
      <w:r w:rsidR="00A233B4" w:rsidRPr="000827A7">
        <w:rPr>
          <w:noProof/>
        </w:rPr>
        <w:t xml:space="preserve"> „</w:t>
      </w:r>
      <w:r w:rsidR="00A233B4" w:rsidRPr="000827A7">
        <w:rPr>
          <w:b/>
          <w:bCs/>
        </w:rPr>
        <w:t>w</w:t>
      </w:r>
      <w:bookmarkEnd w:id="0"/>
      <w:r w:rsidR="00940A5F" w:rsidRPr="000827A7">
        <w:rPr>
          <w:b/>
          <w:bCs/>
        </w:rPr>
        <w:t xml:space="preserve"> sprawie naprawy programów ochrony powierza</w:t>
      </w:r>
      <w:r w:rsidR="00A233B4" w:rsidRPr="000827A7">
        <w:rPr>
          <w:b/>
          <w:bCs/>
        </w:rPr>
        <w:t>”</w:t>
      </w:r>
      <w:r w:rsidR="00A233B4" w:rsidRPr="000827A7">
        <w:rPr>
          <w:noProof/>
        </w:rPr>
        <w:t xml:space="preserve"> </w:t>
      </w:r>
      <w:r w:rsidRPr="000827A7">
        <w:rPr>
          <w:noProof/>
        </w:rPr>
        <w:t>zostaje przekazan</w:t>
      </w:r>
      <w:r w:rsidR="00A233B4" w:rsidRPr="000827A7">
        <w:rPr>
          <w:noProof/>
        </w:rPr>
        <w:t>a</w:t>
      </w:r>
      <w:r w:rsidR="00BA6EF8" w:rsidRPr="000827A7">
        <w:rPr>
          <w:noProof/>
        </w:rPr>
        <w:t xml:space="preserve"> do organu właściwego, tj. </w:t>
      </w:r>
      <w:r w:rsidR="00940A5F" w:rsidRPr="000827A7">
        <w:rPr>
          <w:noProof/>
        </w:rPr>
        <w:t>Urząd Marszałkowski Województwa Łódzkiego</w:t>
      </w:r>
      <w:r w:rsidR="00A233B4" w:rsidRPr="000827A7">
        <w:rPr>
          <w:noProof/>
        </w:rPr>
        <w:t xml:space="preserve"> </w:t>
      </w:r>
      <w:r w:rsidRPr="000827A7">
        <w:rPr>
          <w:noProof/>
        </w:rPr>
        <w:t>celem rozpatrzenia wg wła</w:t>
      </w:r>
      <w:r w:rsidR="00CB7DEA" w:rsidRPr="000827A7">
        <w:rPr>
          <w:noProof/>
        </w:rPr>
        <w:t>ściwości i udzielenia odpowiedzi.</w:t>
      </w:r>
    </w:p>
    <w:p w14:paraId="52240E00" w14:textId="77777777" w:rsidR="006F3AE0" w:rsidRPr="000827A7" w:rsidRDefault="006F3AE0" w:rsidP="00E949A2">
      <w:pPr>
        <w:rPr>
          <w:b/>
        </w:rPr>
      </w:pPr>
    </w:p>
    <w:p w14:paraId="4C3A0904" w14:textId="77777777" w:rsidR="00B240E5" w:rsidRPr="000827A7" w:rsidRDefault="007B3216" w:rsidP="00E949A2">
      <w:pPr>
        <w:rPr>
          <w:b/>
        </w:rPr>
      </w:pPr>
      <w:r w:rsidRPr="000827A7">
        <w:rPr>
          <w:b/>
        </w:rPr>
        <w:t>Uzasadnienie</w:t>
      </w:r>
    </w:p>
    <w:p w14:paraId="6978B152" w14:textId="77777777" w:rsidR="00E550B2" w:rsidRPr="000827A7" w:rsidRDefault="00E550B2" w:rsidP="00E949A2">
      <w:pPr>
        <w:rPr>
          <w:noProof/>
        </w:rPr>
      </w:pPr>
    </w:p>
    <w:p w14:paraId="563792F2" w14:textId="391FE451" w:rsidR="00BA6EF8" w:rsidRPr="000827A7" w:rsidRDefault="006F3AE0" w:rsidP="008E0904">
      <w:pPr>
        <w:rPr>
          <w:noProof/>
        </w:rPr>
      </w:pPr>
      <w:r w:rsidRPr="000827A7">
        <w:rPr>
          <w:noProof/>
        </w:rPr>
        <w:t>W dniu</w:t>
      </w:r>
      <w:r w:rsidR="00082F7C" w:rsidRPr="000827A7">
        <w:rPr>
          <w:noProof/>
        </w:rPr>
        <w:t xml:space="preserve"> </w:t>
      </w:r>
      <w:r w:rsidR="00940A5F" w:rsidRPr="000827A7">
        <w:rPr>
          <w:noProof/>
        </w:rPr>
        <w:t>12 lutego 2022</w:t>
      </w:r>
      <w:r w:rsidR="00082F7C" w:rsidRPr="000827A7">
        <w:rPr>
          <w:noProof/>
        </w:rPr>
        <w:t xml:space="preserve"> r. do Urzędu Miejskiego w Sulejowie </w:t>
      </w:r>
      <w:r w:rsidR="00CB7DEA" w:rsidRPr="000827A7">
        <w:rPr>
          <w:noProof/>
        </w:rPr>
        <w:t>wpłyn</w:t>
      </w:r>
      <w:r w:rsidR="00A233B4" w:rsidRPr="000827A7">
        <w:rPr>
          <w:noProof/>
        </w:rPr>
        <w:t>ęła petycja</w:t>
      </w:r>
      <w:r w:rsidR="00CB7DEA" w:rsidRPr="000827A7">
        <w:rPr>
          <w:noProof/>
        </w:rPr>
        <w:t xml:space="preserve"> </w:t>
      </w:r>
      <w:r w:rsidR="00940A5F" w:rsidRPr="000827A7">
        <w:rPr>
          <w:noProof/>
        </w:rPr>
        <w:t xml:space="preserve">z omyłką poprzez </w:t>
      </w:r>
      <w:r w:rsidR="00BA6EF8" w:rsidRPr="000827A7">
        <w:rPr>
          <w:noProof/>
        </w:rPr>
        <w:t>pocz</w:t>
      </w:r>
      <w:r w:rsidR="00940A5F" w:rsidRPr="000827A7">
        <w:rPr>
          <w:noProof/>
        </w:rPr>
        <w:t>tę</w:t>
      </w:r>
      <w:r w:rsidR="00BA6EF8" w:rsidRPr="000827A7">
        <w:rPr>
          <w:noProof/>
        </w:rPr>
        <w:t xml:space="preserve"> elektroniczną</w:t>
      </w:r>
      <w:r w:rsidR="00A233B4" w:rsidRPr="000827A7">
        <w:rPr>
          <w:noProof/>
        </w:rPr>
        <w:t xml:space="preserve"> </w:t>
      </w:r>
      <w:r w:rsidR="00BA6EF8" w:rsidRPr="000827A7">
        <w:rPr>
          <w:noProof/>
        </w:rPr>
        <w:t>(</w:t>
      </w:r>
      <w:r w:rsidR="00940A5F" w:rsidRPr="000827A7">
        <w:rPr>
          <w:noProof/>
        </w:rPr>
        <w:t>stowarzyszenie@kominkipolskie.com.pl</w:t>
      </w:r>
      <w:r w:rsidR="00BA6EF8" w:rsidRPr="000827A7">
        <w:rPr>
          <w:noProof/>
        </w:rPr>
        <w:t>)</w:t>
      </w:r>
      <w:r w:rsidR="00082F7C" w:rsidRPr="000827A7">
        <w:rPr>
          <w:noProof/>
        </w:rPr>
        <w:t xml:space="preserve"> </w:t>
      </w:r>
      <w:r w:rsidR="00BA6EF8" w:rsidRPr="000827A7">
        <w:rPr>
          <w:noProof/>
        </w:rPr>
        <w:t>d</w:t>
      </w:r>
      <w:r w:rsidR="00CB7DEA" w:rsidRPr="000827A7">
        <w:rPr>
          <w:noProof/>
        </w:rPr>
        <w:t>otycząc</w:t>
      </w:r>
      <w:r w:rsidR="00A233B4" w:rsidRPr="000827A7">
        <w:rPr>
          <w:noProof/>
        </w:rPr>
        <w:t>a</w:t>
      </w:r>
      <w:r w:rsidR="00CB7DEA" w:rsidRPr="000827A7">
        <w:rPr>
          <w:noProof/>
        </w:rPr>
        <w:t xml:space="preserve"> </w:t>
      </w:r>
      <w:r w:rsidR="00A233B4" w:rsidRPr="000827A7">
        <w:rPr>
          <w:noProof/>
        </w:rPr>
        <w:t>zm</w:t>
      </w:r>
      <w:r w:rsidR="00940A5F" w:rsidRPr="000827A7">
        <w:rPr>
          <w:noProof/>
        </w:rPr>
        <w:t>iany przepisów</w:t>
      </w:r>
      <w:r w:rsidR="00A233B4" w:rsidRPr="000827A7">
        <w:rPr>
          <w:noProof/>
        </w:rPr>
        <w:t xml:space="preserve">. </w:t>
      </w:r>
      <w:r w:rsidR="00940A5F" w:rsidRPr="000827A7">
        <w:rPr>
          <w:noProof/>
        </w:rPr>
        <w:t xml:space="preserve">W dniu 14 </w:t>
      </w:r>
      <w:r w:rsidR="00026941">
        <w:rPr>
          <w:noProof/>
        </w:rPr>
        <w:t xml:space="preserve">lutego 2022 r. wpłyneła korekta </w:t>
      </w:r>
      <w:r w:rsidR="00940A5F" w:rsidRPr="000827A7">
        <w:rPr>
          <w:noProof/>
        </w:rPr>
        <w:t>pety</w:t>
      </w:r>
      <w:r w:rsidR="00026941">
        <w:rPr>
          <w:noProof/>
        </w:rPr>
        <w:t>cji</w:t>
      </w:r>
      <w:r w:rsidR="00940A5F" w:rsidRPr="000827A7">
        <w:rPr>
          <w:noProof/>
        </w:rPr>
        <w:t xml:space="preserve"> dotycząca zmiany przepisów w Uchwale Nr XX/304/20 Sejmiku Województwa Łódzkiego z dnia 15 września 2020 r. w sprawie programu ochrony powietrza i planu działań krótkoterminowych dla strefy aglomeracja łódzka oraz w Uchwale Nr XX/303/20 Sejmiku Województwa Łódzkiego z dnia 15 września 2020</w:t>
      </w:r>
      <w:r w:rsidR="000827A7" w:rsidRPr="000827A7">
        <w:rPr>
          <w:noProof/>
        </w:rPr>
        <w:t xml:space="preserve"> r. w sprawie programu ochrony powietrza i planu działań krótkoterminowych dla strefy łódzkiej.</w:t>
      </w:r>
    </w:p>
    <w:p w14:paraId="2D0D26EE" w14:textId="1288593B" w:rsidR="00BF40DB" w:rsidRPr="000827A7" w:rsidRDefault="000827A7" w:rsidP="008E0904">
      <w:pPr>
        <w:rPr>
          <w:noProof/>
        </w:rPr>
      </w:pPr>
      <w:r w:rsidRPr="000827A7">
        <w:rPr>
          <w:noProof/>
        </w:rPr>
        <w:t xml:space="preserve">Według opinii Burmistrza Sulejowa </w:t>
      </w:r>
      <w:r w:rsidR="00FC1A17" w:rsidRPr="000827A7">
        <w:rPr>
          <w:noProof/>
        </w:rPr>
        <w:t>w Sulejowie w</w:t>
      </w:r>
      <w:r w:rsidR="00BA6EF8" w:rsidRPr="000827A7">
        <w:rPr>
          <w:noProof/>
        </w:rPr>
        <w:t xml:space="preserve">łaściwym do załatwienia spraw poruszanych  jest </w:t>
      </w:r>
      <w:r w:rsidRPr="000827A7">
        <w:rPr>
          <w:noProof/>
        </w:rPr>
        <w:t>Urząd Marszałkowski Województwa Łódzkiego.</w:t>
      </w:r>
    </w:p>
    <w:p w14:paraId="563E7364" w14:textId="77777777" w:rsidR="00940A5F" w:rsidRDefault="00940A5F" w:rsidP="00E949A2">
      <w:pPr>
        <w:rPr>
          <w:sz w:val="22"/>
          <w:szCs w:val="22"/>
          <w:u w:val="single"/>
        </w:rPr>
      </w:pPr>
    </w:p>
    <w:p w14:paraId="407379BA" w14:textId="77777777" w:rsidR="00511E69" w:rsidRPr="00E949A2" w:rsidRDefault="008427F9" w:rsidP="00E949A2">
      <w:pPr>
        <w:rPr>
          <w:sz w:val="22"/>
          <w:szCs w:val="22"/>
        </w:rPr>
      </w:pPr>
      <w:r w:rsidRPr="00E949A2">
        <w:rPr>
          <w:sz w:val="22"/>
          <w:szCs w:val="22"/>
        </w:rPr>
        <w:t>Otrzymują:</w:t>
      </w:r>
    </w:p>
    <w:p w14:paraId="4F0A0588" w14:textId="4706DF05" w:rsidR="00806703" w:rsidRPr="00511E69" w:rsidRDefault="00806703" w:rsidP="00E949A2">
      <w:pPr>
        <w:pStyle w:val="Akapitzlist"/>
        <w:numPr>
          <w:ilvl w:val="0"/>
          <w:numId w:val="2"/>
        </w:numPr>
        <w:rPr>
          <w:sz w:val="22"/>
          <w:szCs w:val="22"/>
          <w:u w:val="single"/>
        </w:rPr>
      </w:pPr>
      <w:r w:rsidRPr="00511E69">
        <w:rPr>
          <w:sz w:val="22"/>
          <w:szCs w:val="22"/>
        </w:rPr>
        <w:t>Adresat</w:t>
      </w:r>
    </w:p>
    <w:p w14:paraId="3F70E4EA" w14:textId="0234DA6D" w:rsidR="00806703" w:rsidRPr="00806703" w:rsidRDefault="002F7E47" w:rsidP="00E949A2">
      <w:pPr>
        <w:numPr>
          <w:ilvl w:val="0"/>
          <w:numId w:val="2"/>
        </w:numPr>
        <w:tabs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Biuro Obsługi Mieszkańca</w:t>
      </w:r>
      <w:r w:rsidR="00806703">
        <w:rPr>
          <w:sz w:val="22"/>
          <w:szCs w:val="22"/>
        </w:rPr>
        <w:t>,</w:t>
      </w:r>
      <w:r w:rsidR="00B93051">
        <w:rPr>
          <w:sz w:val="22"/>
          <w:szCs w:val="22"/>
        </w:rPr>
        <w:t xml:space="preserve"> Urząd Miejski w Sulejowie</w:t>
      </w:r>
      <w:r w:rsidR="00806703">
        <w:rPr>
          <w:sz w:val="22"/>
          <w:szCs w:val="22"/>
        </w:rPr>
        <w:t xml:space="preserve"> ul. Konecka 42, 97-330 Sulejów</w:t>
      </w:r>
    </w:p>
    <w:p w14:paraId="77F1AD70" w14:textId="77777777" w:rsidR="00E949A2" w:rsidRDefault="008427F9" w:rsidP="00E949A2">
      <w:pPr>
        <w:numPr>
          <w:ilvl w:val="0"/>
          <w:numId w:val="2"/>
        </w:numPr>
        <w:tabs>
          <w:tab w:val="left" w:pos="284"/>
        </w:tabs>
        <w:ind w:left="0" w:firstLine="0"/>
      </w:pPr>
      <w:r w:rsidRPr="00E550B2">
        <w:rPr>
          <w:sz w:val="22"/>
          <w:szCs w:val="22"/>
        </w:rPr>
        <w:t>a/a</w:t>
      </w:r>
    </w:p>
    <w:p w14:paraId="0E442CE8" w14:textId="77777777" w:rsidR="00E949A2" w:rsidRDefault="00E949A2" w:rsidP="00E949A2">
      <w:pPr>
        <w:tabs>
          <w:tab w:val="left" w:pos="284"/>
        </w:tabs>
      </w:pPr>
    </w:p>
    <w:p w14:paraId="1C56109E" w14:textId="77777777" w:rsidR="00E949A2" w:rsidRDefault="00E949A2" w:rsidP="00E949A2">
      <w:pPr>
        <w:tabs>
          <w:tab w:val="left" w:pos="284"/>
        </w:tabs>
      </w:pPr>
      <w:r>
        <w:t>/- / BURMISTRZ SULEJOWA</w:t>
      </w:r>
    </w:p>
    <w:p w14:paraId="687B660B" w14:textId="2CC8385E" w:rsidR="00E949A2" w:rsidRDefault="00E949A2" w:rsidP="00E949A2">
      <w:pPr>
        <w:tabs>
          <w:tab w:val="left" w:pos="284"/>
        </w:tabs>
      </w:pPr>
      <w:r>
        <w:t>WOJCIECH OSTROWSKI</w:t>
      </w:r>
    </w:p>
    <w:p w14:paraId="3DE5B1A3" w14:textId="77777777" w:rsidR="008E0904" w:rsidRDefault="008E0904" w:rsidP="00E949A2">
      <w:pPr>
        <w:tabs>
          <w:tab w:val="left" w:pos="284"/>
        </w:tabs>
      </w:pPr>
    </w:p>
    <w:p w14:paraId="371E3249" w14:textId="6480F67A" w:rsidR="00BC2379" w:rsidRDefault="00BC2379" w:rsidP="00E949A2">
      <w:pPr>
        <w:tabs>
          <w:tab w:val="left" w:pos="1302"/>
        </w:tabs>
      </w:pPr>
      <w:r>
        <w:rPr>
          <w:noProof/>
        </w:rPr>
        <w:lastRenderedPageBreak/>
        <w:drawing>
          <wp:inline distT="0" distB="0" distL="0" distR="0" wp14:anchorId="54B22476" wp14:editId="512D9CDB">
            <wp:extent cx="821055" cy="953770"/>
            <wp:effectExtent l="0" t="0" r="0" b="0"/>
            <wp:docPr id="4" name="Obraz 4" descr="herb Gminy Sulejów przedstawiający mur z czerwonych cegieł z trzema wieżami i bramą, w ktorej stoi średniowieczny rycerz z halabardą" title="Herb Gminy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75D2A" w14:textId="27EFA012" w:rsidR="008E0904" w:rsidRDefault="00806703" w:rsidP="008E0904">
      <w:pPr>
        <w:pStyle w:val="Nagwek7"/>
        <w:ind w:left="0"/>
        <w:rPr>
          <w:bCs w:val="0"/>
        </w:rPr>
      </w:pPr>
      <w:r>
        <w:rPr>
          <w:bCs w:val="0"/>
        </w:rPr>
        <w:t>Urząd Miejski</w:t>
      </w:r>
      <w:r w:rsidR="00BC2379" w:rsidRPr="00BC2379">
        <w:rPr>
          <w:bCs w:val="0"/>
        </w:rPr>
        <w:t xml:space="preserve"> w S</w:t>
      </w:r>
      <w:r w:rsidR="008E0904">
        <w:rPr>
          <w:bCs w:val="0"/>
        </w:rPr>
        <w:t>ulejowie</w:t>
      </w:r>
    </w:p>
    <w:p w14:paraId="1C7BFC74" w14:textId="0FEE0BC6" w:rsidR="00BC2379" w:rsidRPr="00BC2379" w:rsidRDefault="00806703" w:rsidP="008E0904">
      <w:pPr>
        <w:pStyle w:val="Nagwek7"/>
        <w:ind w:left="0"/>
        <w:rPr>
          <w:bCs w:val="0"/>
        </w:rPr>
      </w:pPr>
      <w:r>
        <w:rPr>
          <w:bCs w:val="0"/>
        </w:rPr>
        <w:t>Telefon (44)  61 02 501</w:t>
      </w:r>
    </w:p>
    <w:p w14:paraId="5B90B120" w14:textId="3A46538B" w:rsidR="00BC2379" w:rsidRDefault="00BC2379" w:rsidP="008E0904">
      <w:pPr>
        <w:tabs>
          <w:tab w:val="left" w:pos="5940"/>
        </w:tabs>
        <w:rPr>
          <w:b/>
          <w:bCs/>
        </w:rPr>
      </w:pPr>
      <w:r>
        <w:rPr>
          <w:b/>
          <w:bCs/>
        </w:rPr>
        <w:t>Tel/faks (44) 61 62 551</w:t>
      </w:r>
    </w:p>
    <w:p w14:paraId="58E8014C" w14:textId="40C7519A" w:rsidR="00BC2379" w:rsidRDefault="00806703" w:rsidP="00E949A2">
      <w:pPr>
        <w:tabs>
          <w:tab w:val="left" w:pos="664"/>
          <w:tab w:val="left" w:pos="5940"/>
        </w:tabs>
        <w:rPr>
          <w:b/>
          <w:bCs/>
        </w:rPr>
      </w:pPr>
      <w:r>
        <w:rPr>
          <w:b/>
          <w:bCs/>
        </w:rPr>
        <w:t>e-mail: um</w:t>
      </w:r>
      <w:r w:rsidR="00BC2379">
        <w:rPr>
          <w:b/>
          <w:bCs/>
        </w:rPr>
        <w:t>@sulejow.pl</w:t>
      </w:r>
    </w:p>
    <w:p w14:paraId="5786B74B" w14:textId="39926161" w:rsidR="00BC2379" w:rsidRDefault="00BC2379" w:rsidP="008E0904">
      <w:pPr>
        <w:tabs>
          <w:tab w:val="left" w:pos="5940"/>
        </w:tabs>
        <w:rPr>
          <w:b/>
          <w:bCs/>
        </w:rPr>
      </w:pPr>
      <w:r>
        <w:rPr>
          <w:b/>
          <w:bCs/>
        </w:rPr>
        <w:t>www.sulejow.pl</w:t>
      </w:r>
    </w:p>
    <w:p w14:paraId="6632ADA8" w14:textId="3CEBDA9A" w:rsidR="00FC1A17" w:rsidRDefault="00FC1A17" w:rsidP="00E949A2">
      <w:pPr>
        <w:pBdr>
          <w:bottom w:val="thinThickLargeGap" w:sz="24" w:space="1" w:color="auto"/>
        </w:pBdr>
        <w:tabs>
          <w:tab w:val="left" w:pos="851"/>
        </w:tabs>
        <w:ind w:left="-360" w:right="-468"/>
        <w:rPr>
          <w:b/>
          <w:bCs/>
        </w:rPr>
      </w:pPr>
    </w:p>
    <w:p w14:paraId="413CF813" w14:textId="4F6E9F97" w:rsidR="00FC1A17" w:rsidRPr="0001507E" w:rsidRDefault="00FC1A17" w:rsidP="00E949A2">
      <w:pPr>
        <w:ind w:left="5245"/>
      </w:pPr>
      <w:r w:rsidRPr="0001507E">
        <w:t xml:space="preserve">Sulejów, dnia </w:t>
      </w:r>
      <w:r w:rsidR="00806703">
        <w:t xml:space="preserve">1 marca </w:t>
      </w:r>
      <w:r w:rsidRPr="0001507E">
        <w:t>20</w:t>
      </w:r>
      <w:r w:rsidR="00806703">
        <w:t>22</w:t>
      </w:r>
      <w:r w:rsidRPr="0001507E">
        <w:t xml:space="preserve"> r.</w:t>
      </w:r>
    </w:p>
    <w:p w14:paraId="5B05B5E9" w14:textId="77777777" w:rsidR="00FC1A17" w:rsidRDefault="00FC1A17" w:rsidP="00E949A2">
      <w:pPr>
        <w:tabs>
          <w:tab w:val="left" w:pos="1065"/>
        </w:tabs>
      </w:pPr>
    </w:p>
    <w:p w14:paraId="052090A7" w14:textId="1E69F118" w:rsidR="00FC1A17" w:rsidRDefault="00806703" w:rsidP="00E949A2">
      <w:pPr>
        <w:rPr>
          <w:b/>
          <w:sz w:val="26"/>
          <w:szCs w:val="26"/>
        </w:rPr>
      </w:pPr>
      <w:r w:rsidRPr="00806703">
        <w:rPr>
          <w:b/>
          <w:szCs w:val="26"/>
        </w:rPr>
        <w:t>Nasz znak: OŚ.152.1.2022.MM</w:t>
      </w:r>
    </w:p>
    <w:p w14:paraId="61ED567E" w14:textId="77777777" w:rsidR="00806703" w:rsidRDefault="00806703" w:rsidP="00E949A2">
      <w:pPr>
        <w:tabs>
          <w:tab w:val="left" w:pos="1140"/>
        </w:tabs>
        <w:rPr>
          <w:b/>
          <w:sz w:val="26"/>
          <w:szCs w:val="26"/>
        </w:rPr>
      </w:pPr>
    </w:p>
    <w:p w14:paraId="2CAA55DC" w14:textId="77777777" w:rsidR="00806703" w:rsidRDefault="00806703" w:rsidP="00E949A2">
      <w:pPr>
        <w:tabs>
          <w:tab w:val="left" w:pos="1140"/>
        </w:tabs>
        <w:ind w:left="6668" w:hanging="8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Ogólnopolskie Stowarzyszenie </w:t>
      </w:r>
    </w:p>
    <w:p w14:paraId="145623D6" w14:textId="1DACAE91" w:rsidR="00806703" w:rsidRDefault="00806703" w:rsidP="00E949A2">
      <w:pPr>
        <w:tabs>
          <w:tab w:val="left" w:pos="1140"/>
        </w:tabs>
        <w:ind w:left="5812"/>
        <w:rPr>
          <w:b/>
          <w:sz w:val="26"/>
          <w:szCs w:val="26"/>
        </w:rPr>
      </w:pPr>
      <w:r>
        <w:rPr>
          <w:b/>
          <w:sz w:val="26"/>
          <w:szCs w:val="26"/>
        </w:rPr>
        <w:t>„KOMINKI I PIECE”</w:t>
      </w:r>
    </w:p>
    <w:p w14:paraId="3F24F2AF" w14:textId="77777777" w:rsidR="00806703" w:rsidRDefault="00806703" w:rsidP="00E949A2">
      <w:pPr>
        <w:tabs>
          <w:tab w:val="left" w:pos="1140"/>
        </w:tabs>
        <w:ind w:left="5812"/>
        <w:rPr>
          <w:b/>
          <w:sz w:val="26"/>
          <w:szCs w:val="26"/>
        </w:rPr>
      </w:pPr>
      <w:r>
        <w:rPr>
          <w:b/>
          <w:sz w:val="26"/>
          <w:szCs w:val="26"/>
        </w:rPr>
        <w:t>Ul. Rynek 2</w:t>
      </w:r>
    </w:p>
    <w:p w14:paraId="0BD1129F" w14:textId="49D41FDE" w:rsidR="000827A7" w:rsidRDefault="00806703" w:rsidP="00E949A2">
      <w:pPr>
        <w:tabs>
          <w:tab w:val="left" w:pos="1140"/>
        </w:tabs>
        <w:ind w:left="5812"/>
        <w:rPr>
          <w:b/>
        </w:rPr>
      </w:pPr>
      <w:r>
        <w:rPr>
          <w:b/>
          <w:sz w:val="26"/>
          <w:szCs w:val="26"/>
        </w:rPr>
        <w:t>63-760 Zduny</w:t>
      </w:r>
    </w:p>
    <w:p w14:paraId="324D1749" w14:textId="77777777" w:rsidR="00FC1A17" w:rsidRPr="000827A7" w:rsidRDefault="00FC1A17" w:rsidP="00E949A2">
      <w:pPr>
        <w:rPr>
          <w:b/>
        </w:rPr>
      </w:pPr>
      <w:r w:rsidRPr="000827A7">
        <w:rPr>
          <w:b/>
        </w:rPr>
        <w:t>Zawiadomienie o przekazaniu według właściwości</w:t>
      </w:r>
    </w:p>
    <w:p w14:paraId="5283250F" w14:textId="77777777" w:rsidR="00FC1A17" w:rsidRPr="000827A7" w:rsidRDefault="00FC1A17" w:rsidP="00E949A2">
      <w:pPr>
        <w:rPr>
          <w:b/>
        </w:rPr>
      </w:pPr>
    </w:p>
    <w:p w14:paraId="41EC4A07" w14:textId="31105688" w:rsidR="000827A7" w:rsidRPr="000827A7" w:rsidRDefault="000827A7" w:rsidP="008E0904">
      <w:pPr>
        <w:rPr>
          <w:noProof/>
        </w:rPr>
      </w:pPr>
      <w:r w:rsidRPr="000827A7">
        <w:rPr>
          <w:noProof/>
        </w:rPr>
        <w:t>Na podstawie art. 65 Ustawy z dnia 14 czerwca 1690 r. Kodeks postępowania administracyjnego (Dz. U. z 2021 r. poz. 735, 1491, 2052) w związku z art. 6 ust. 1 Ustawy z dnia 11 lipca 2014 r. o petycjach (t.j. Dz.U. z 2018, poz. 870</w:t>
      </w:r>
      <w:r w:rsidR="00D868ED">
        <w:rPr>
          <w:noProof/>
        </w:rPr>
        <w:t>)</w:t>
      </w:r>
    </w:p>
    <w:p w14:paraId="63EC268B" w14:textId="77777777" w:rsidR="00FC1A17" w:rsidRPr="000827A7" w:rsidRDefault="00FC1A17" w:rsidP="00E949A2">
      <w:pPr>
        <w:rPr>
          <w:b/>
        </w:rPr>
      </w:pPr>
    </w:p>
    <w:p w14:paraId="758F9595" w14:textId="77777777" w:rsidR="00FC1A17" w:rsidRPr="000827A7" w:rsidRDefault="00FC1A17" w:rsidP="00E949A2">
      <w:pPr>
        <w:rPr>
          <w:b/>
        </w:rPr>
      </w:pPr>
      <w:r w:rsidRPr="000827A7">
        <w:rPr>
          <w:b/>
        </w:rPr>
        <w:t>zawiadamiam</w:t>
      </w:r>
    </w:p>
    <w:p w14:paraId="206A7555" w14:textId="77777777" w:rsidR="00FC1A17" w:rsidRPr="000827A7" w:rsidRDefault="00FC1A17" w:rsidP="00E949A2">
      <w:pPr>
        <w:rPr>
          <w:b/>
        </w:rPr>
      </w:pPr>
    </w:p>
    <w:p w14:paraId="2F240FA1" w14:textId="7EDB56B6" w:rsidR="00FC1A17" w:rsidRPr="000827A7" w:rsidRDefault="00FC1A17" w:rsidP="00E949A2">
      <w:pPr>
        <w:rPr>
          <w:b/>
        </w:rPr>
      </w:pPr>
      <w:r w:rsidRPr="000827A7">
        <w:rPr>
          <w:noProof/>
        </w:rPr>
        <w:t xml:space="preserve">że petycja </w:t>
      </w:r>
      <w:r w:rsidR="000827A7" w:rsidRPr="000827A7">
        <w:rPr>
          <w:b/>
          <w:bCs/>
        </w:rPr>
        <w:t>w sprawie naprawy programów ochrony powierza</w:t>
      </w:r>
      <w:r w:rsidR="000827A7" w:rsidRPr="000827A7">
        <w:rPr>
          <w:noProof/>
        </w:rPr>
        <w:t xml:space="preserve"> </w:t>
      </w:r>
      <w:r w:rsidRPr="000827A7">
        <w:rPr>
          <w:noProof/>
        </w:rPr>
        <w:t xml:space="preserve">zostaje przekazana do organu właściwego, tj. </w:t>
      </w:r>
      <w:r w:rsidR="000827A7">
        <w:rPr>
          <w:noProof/>
          <w:sz w:val="22"/>
          <w:szCs w:val="22"/>
        </w:rPr>
        <w:t xml:space="preserve">Urząd Marszałkowski Województwa Łódzkiego </w:t>
      </w:r>
      <w:r w:rsidRPr="000827A7">
        <w:rPr>
          <w:noProof/>
        </w:rPr>
        <w:t>celem rozpatrzenia wg właściwości i udzielenia odpowiedzi.</w:t>
      </w:r>
    </w:p>
    <w:p w14:paraId="15784D7C" w14:textId="77777777" w:rsidR="00FC1A17" w:rsidRPr="000827A7" w:rsidRDefault="00FC1A17" w:rsidP="00E949A2">
      <w:pPr>
        <w:rPr>
          <w:b/>
        </w:rPr>
      </w:pPr>
    </w:p>
    <w:p w14:paraId="43415827" w14:textId="77777777" w:rsidR="00FC1A17" w:rsidRPr="000827A7" w:rsidRDefault="00FC1A17" w:rsidP="00E949A2">
      <w:pPr>
        <w:rPr>
          <w:b/>
        </w:rPr>
      </w:pPr>
      <w:r w:rsidRPr="000827A7">
        <w:rPr>
          <w:b/>
        </w:rPr>
        <w:t>Uzasadnienie</w:t>
      </w:r>
    </w:p>
    <w:p w14:paraId="3CDF9C4C" w14:textId="77777777" w:rsidR="00FC1A17" w:rsidRPr="000827A7" w:rsidRDefault="00FC1A17" w:rsidP="00E949A2">
      <w:pPr>
        <w:rPr>
          <w:noProof/>
        </w:rPr>
      </w:pPr>
    </w:p>
    <w:p w14:paraId="0A605BCE" w14:textId="52DBA020" w:rsidR="000827A7" w:rsidRPr="000827A7" w:rsidRDefault="000827A7" w:rsidP="008E0904">
      <w:pPr>
        <w:rPr>
          <w:noProof/>
        </w:rPr>
      </w:pPr>
      <w:bookmarkStart w:id="1" w:name="_GoBack"/>
      <w:bookmarkEnd w:id="1"/>
      <w:r w:rsidRPr="000827A7">
        <w:rPr>
          <w:noProof/>
        </w:rPr>
        <w:t>W dniu 12 lutego 2022 r. do Urzędu Miejskiego w Sulejowie wpłynęła petycja z omyłką poprzez pocztę elektroniczną (stowarzyszenie@kominkipolskie.com.pl) dotycząca zmiany przepisów. W d</w:t>
      </w:r>
      <w:r w:rsidR="00026941">
        <w:rPr>
          <w:noProof/>
        </w:rPr>
        <w:t>niu 14 lutego 2022 r. wpłyneła korekta</w:t>
      </w:r>
      <w:r w:rsidRPr="000827A7">
        <w:rPr>
          <w:noProof/>
        </w:rPr>
        <w:t xml:space="preserve"> pety</w:t>
      </w:r>
      <w:r w:rsidR="00026941">
        <w:rPr>
          <w:noProof/>
        </w:rPr>
        <w:t>cji</w:t>
      </w:r>
      <w:r w:rsidRPr="000827A7">
        <w:rPr>
          <w:noProof/>
        </w:rPr>
        <w:t xml:space="preserve"> dotycząca zmiany przepisów w Uchwale Nr XX/304/20 Sejmiku Województwa Łódzkiego z dnia 15 września 2020 r. w sprawie programu ochrony powietrza i planu działań krótkoterminowych dla strefy aglomeracja łódzka oraz w Uchwale Nr XX/303/20 Sejmiku Województwa Łódzkiego z dnia 15 września 2020 r. w sprawie programu ochrony powietrza i planu działań krótkoterminowych dla strefy łódzkiej.</w:t>
      </w:r>
    </w:p>
    <w:p w14:paraId="2DAEA92F" w14:textId="77777777" w:rsidR="000827A7" w:rsidRPr="000827A7" w:rsidRDefault="000827A7" w:rsidP="00E949A2">
      <w:pPr>
        <w:ind w:firstLine="708"/>
        <w:rPr>
          <w:noProof/>
        </w:rPr>
      </w:pPr>
      <w:r w:rsidRPr="000827A7">
        <w:rPr>
          <w:noProof/>
        </w:rPr>
        <w:t>Według opinii Burmistrza Sulejowa w Sulejowie właściwym do załatwienia spraw poruszanych  jest Urząd Marszałkowski Województwa Łódzkiego.</w:t>
      </w:r>
    </w:p>
    <w:p w14:paraId="4D178219" w14:textId="77777777" w:rsidR="00E949A2" w:rsidRDefault="00E949A2" w:rsidP="00E949A2">
      <w:pPr>
        <w:rPr>
          <w:noProof/>
          <w:sz w:val="22"/>
          <w:szCs w:val="22"/>
        </w:rPr>
      </w:pPr>
    </w:p>
    <w:p w14:paraId="19E6DE63" w14:textId="77777777" w:rsidR="00E949A2" w:rsidRDefault="00E949A2" w:rsidP="00E949A2">
      <w:pPr>
        <w:rPr>
          <w:sz w:val="22"/>
          <w:szCs w:val="22"/>
          <w:u w:val="single"/>
        </w:rPr>
      </w:pPr>
    </w:p>
    <w:p w14:paraId="630423FA" w14:textId="77777777" w:rsidR="00FC1A17" w:rsidRPr="00E550B2" w:rsidRDefault="00FC1A17" w:rsidP="00E949A2">
      <w:pPr>
        <w:rPr>
          <w:sz w:val="22"/>
          <w:szCs w:val="22"/>
          <w:u w:val="single"/>
        </w:rPr>
      </w:pPr>
      <w:r w:rsidRPr="00E550B2">
        <w:rPr>
          <w:sz w:val="22"/>
          <w:szCs w:val="22"/>
          <w:u w:val="single"/>
        </w:rPr>
        <w:t>Otrzymują:</w:t>
      </w:r>
    </w:p>
    <w:p w14:paraId="466F6F65" w14:textId="77777777" w:rsidR="00511E69" w:rsidRDefault="00806703" w:rsidP="00E949A2">
      <w:pPr>
        <w:pStyle w:val="Akapitzlist"/>
        <w:numPr>
          <w:ilvl w:val="0"/>
          <w:numId w:val="11"/>
        </w:numPr>
        <w:tabs>
          <w:tab w:val="left" w:pos="284"/>
        </w:tabs>
        <w:rPr>
          <w:sz w:val="22"/>
          <w:szCs w:val="22"/>
        </w:rPr>
      </w:pPr>
      <w:r w:rsidRPr="00511E69">
        <w:rPr>
          <w:sz w:val="22"/>
          <w:szCs w:val="22"/>
        </w:rPr>
        <w:t>Adresat</w:t>
      </w:r>
    </w:p>
    <w:p w14:paraId="66647923" w14:textId="75DAEF43" w:rsidR="00511E69" w:rsidRDefault="002F7E47" w:rsidP="00E949A2">
      <w:pPr>
        <w:pStyle w:val="Akapitzlist"/>
        <w:numPr>
          <w:ilvl w:val="0"/>
          <w:numId w:val="11"/>
        </w:numPr>
        <w:tabs>
          <w:tab w:val="left" w:pos="284"/>
        </w:tabs>
        <w:rPr>
          <w:sz w:val="22"/>
          <w:szCs w:val="22"/>
        </w:rPr>
      </w:pPr>
      <w:r w:rsidRPr="002F7E47">
        <w:rPr>
          <w:sz w:val="22"/>
          <w:szCs w:val="22"/>
        </w:rPr>
        <w:t>Biuro Obsługi Mieszkańca,</w:t>
      </w:r>
      <w:r w:rsidR="00B93051">
        <w:rPr>
          <w:sz w:val="22"/>
          <w:szCs w:val="22"/>
        </w:rPr>
        <w:t xml:space="preserve"> Urząd Miejski</w:t>
      </w:r>
      <w:r w:rsidRPr="002F7E47">
        <w:rPr>
          <w:sz w:val="22"/>
          <w:szCs w:val="22"/>
        </w:rPr>
        <w:t xml:space="preserve"> </w:t>
      </w:r>
      <w:r w:rsidR="00B93051">
        <w:rPr>
          <w:sz w:val="22"/>
          <w:szCs w:val="22"/>
        </w:rPr>
        <w:t xml:space="preserve">w Sulejowie </w:t>
      </w:r>
      <w:r w:rsidRPr="002F7E47">
        <w:rPr>
          <w:sz w:val="22"/>
          <w:szCs w:val="22"/>
        </w:rPr>
        <w:t>ul. Konecka 42, 97-330 Sulejów</w:t>
      </w:r>
    </w:p>
    <w:p w14:paraId="050AA121" w14:textId="378810C7" w:rsidR="00FC1A17" w:rsidRDefault="00806703" w:rsidP="00E949A2">
      <w:pPr>
        <w:pStyle w:val="Akapitzlist"/>
        <w:numPr>
          <w:ilvl w:val="0"/>
          <w:numId w:val="11"/>
        </w:numPr>
        <w:tabs>
          <w:tab w:val="left" w:pos="284"/>
        </w:tabs>
        <w:rPr>
          <w:sz w:val="22"/>
          <w:szCs w:val="22"/>
        </w:rPr>
      </w:pPr>
      <w:r w:rsidRPr="00511E69">
        <w:rPr>
          <w:sz w:val="22"/>
          <w:szCs w:val="22"/>
        </w:rPr>
        <w:t>a/a</w:t>
      </w:r>
    </w:p>
    <w:p w14:paraId="1827461E" w14:textId="77777777" w:rsidR="00E949A2" w:rsidRDefault="00E949A2" w:rsidP="00E949A2">
      <w:pPr>
        <w:tabs>
          <w:tab w:val="left" w:pos="284"/>
        </w:tabs>
        <w:rPr>
          <w:sz w:val="22"/>
          <w:szCs w:val="22"/>
        </w:rPr>
      </w:pPr>
    </w:p>
    <w:p w14:paraId="23584516" w14:textId="575D7246" w:rsidR="00E949A2" w:rsidRDefault="00E949A2" w:rsidP="00E949A2">
      <w:pPr>
        <w:tabs>
          <w:tab w:val="left" w:pos="284"/>
        </w:tabs>
        <w:rPr>
          <w:sz w:val="22"/>
          <w:szCs w:val="22"/>
        </w:rPr>
      </w:pPr>
      <w:r w:rsidRPr="00E949A2">
        <w:rPr>
          <w:sz w:val="22"/>
          <w:szCs w:val="22"/>
        </w:rPr>
        <w:t>/- / BURMISTRZ SULEJOWA</w:t>
      </w:r>
      <w:r w:rsidRPr="00E949A2">
        <w:rPr>
          <w:sz w:val="22"/>
          <w:szCs w:val="22"/>
        </w:rPr>
        <w:br/>
        <w:t>WOJCIECH OSTROWSKI</w:t>
      </w:r>
    </w:p>
    <w:p w14:paraId="57D26488" w14:textId="77777777" w:rsidR="00E949A2" w:rsidRPr="00E949A2" w:rsidRDefault="00E949A2" w:rsidP="00E949A2">
      <w:pPr>
        <w:tabs>
          <w:tab w:val="left" w:pos="284"/>
        </w:tabs>
        <w:rPr>
          <w:sz w:val="22"/>
          <w:szCs w:val="22"/>
        </w:rPr>
      </w:pPr>
    </w:p>
    <w:sectPr w:rsidR="00E949A2" w:rsidRPr="00E949A2" w:rsidSect="008E0904"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B8E12" w14:textId="77777777" w:rsidR="0049726F" w:rsidRDefault="0049726F" w:rsidP="00940A5F">
      <w:r>
        <w:separator/>
      </w:r>
    </w:p>
  </w:endnote>
  <w:endnote w:type="continuationSeparator" w:id="0">
    <w:p w14:paraId="5437C145" w14:textId="77777777" w:rsidR="0049726F" w:rsidRDefault="0049726F" w:rsidP="0094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3931" w14:textId="77777777" w:rsidR="0049726F" w:rsidRDefault="0049726F" w:rsidP="00940A5F">
      <w:r>
        <w:separator/>
      </w:r>
    </w:p>
  </w:footnote>
  <w:footnote w:type="continuationSeparator" w:id="0">
    <w:p w14:paraId="31B1C5CE" w14:textId="77777777" w:rsidR="0049726F" w:rsidRDefault="0049726F" w:rsidP="0094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B9B"/>
    <w:multiLevelType w:val="hybridMultilevel"/>
    <w:tmpl w:val="500EAA78"/>
    <w:lvl w:ilvl="0" w:tplc="CB4EF5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7633F7"/>
    <w:multiLevelType w:val="hybridMultilevel"/>
    <w:tmpl w:val="A1B8B2B8"/>
    <w:lvl w:ilvl="0" w:tplc="69F6A27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29D53CB"/>
    <w:multiLevelType w:val="hybridMultilevel"/>
    <w:tmpl w:val="FB14DB24"/>
    <w:lvl w:ilvl="0" w:tplc="69F6A27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CEA137D"/>
    <w:multiLevelType w:val="hybridMultilevel"/>
    <w:tmpl w:val="40E024EA"/>
    <w:lvl w:ilvl="0" w:tplc="5E1C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9762A"/>
    <w:multiLevelType w:val="hybridMultilevel"/>
    <w:tmpl w:val="CD1C3184"/>
    <w:lvl w:ilvl="0" w:tplc="C1E4DB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84A1E"/>
    <w:multiLevelType w:val="hybridMultilevel"/>
    <w:tmpl w:val="18A835B6"/>
    <w:lvl w:ilvl="0" w:tplc="78863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7201B1"/>
    <w:multiLevelType w:val="hybridMultilevel"/>
    <w:tmpl w:val="81701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0CA5"/>
    <w:multiLevelType w:val="hybridMultilevel"/>
    <w:tmpl w:val="DB4A53F4"/>
    <w:lvl w:ilvl="0" w:tplc="0A8606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C0350"/>
    <w:multiLevelType w:val="hybridMultilevel"/>
    <w:tmpl w:val="EE582FDC"/>
    <w:lvl w:ilvl="0" w:tplc="A4DC15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EF5468"/>
    <w:multiLevelType w:val="hybridMultilevel"/>
    <w:tmpl w:val="CE08B998"/>
    <w:lvl w:ilvl="0" w:tplc="65D2B06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7EAE2B16"/>
    <w:multiLevelType w:val="hybridMultilevel"/>
    <w:tmpl w:val="319A4AD2"/>
    <w:lvl w:ilvl="0" w:tplc="10CA5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E"/>
    <w:rsid w:val="0001507E"/>
    <w:rsid w:val="00026941"/>
    <w:rsid w:val="0005486B"/>
    <w:rsid w:val="000611DC"/>
    <w:rsid w:val="000827A7"/>
    <w:rsid w:val="00082F7C"/>
    <w:rsid w:val="000A260D"/>
    <w:rsid w:val="001250FB"/>
    <w:rsid w:val="00165FC9"/>
    <w:rsid w:val="00182C11"/>
    <w:rsid w:val="001B42D3"/>
    <w:rsid w:val="001B7DA5"/>
    <w:rsid w:val="001D0E29"/>
    <w:rsid w:val="001D5D26"/>
    <w:rsid w:val="001E02FB"/>
    <w:rsid w:val="00240BD3"/>
    <w:rsid w:val="0025146E"/>
    <w:rsid w:val="0026784A"/>
    <w:rsid w:val="002820EA"/>
    <w:rsid w:val="002A5A4D"/>
    <w:rsid w:val="002C2439"/>
    <w:rsid w:val="002E4AFA"/>
    <w:rsid w:val="002F25F2"/>
    <w:rsid w:val="002F5F1B"/>
    <w:rsid w:val="002F7E47"/>
    <w:rsid w:val="003043E7"/>
    <w:rsid w:val="00306FCA"/>
    <w:rsid w:val="0032311D"/>
    <w:rsid w:val="0032445D"/>
    <w:rsid w:val="00363D2D"/>
    <w:rsid w:val="003A26AF"/>
    <w:rsid w:val="003F321B"/>
    <w:rsid w:val="004049B7"/>
    <w:rsid w:val="00407A35"/>
    <w:rsid w:val="004479F1"/>
    <w:rsid w:val="00455E13"/>
    <w:rsid w:val="00461422"/>
    <w:rsid w:val="004843AC"/>
    <w:rsid w:val="00491C13"/>
    <w:rsid w:val="0049726F"/>
    <w:rsid w:val="004A15D1"/>
    <w:rsid w:val="004E1D92"/>
    <w:rsid w:val="005063F2"/>
    <w:rsid w:val="00511E69"/>
    <w:rsid w:val="005419A9"/>
    <w:rsid w:val="00557EDD"/>
    <w:rsid w:val="0056189B"/>
    <w:rsid w:val="00584057"/>
    <w:rsid w:val="005B3076"/>
    <w:rsid w:val="005B396A"/>
    <w:rsid w:val="005F34A0"/>
    <w:rsid w:val="00620C14"/>
    <w:rsid w:val="0062380F"/>
    <w:rsid w:val="00630EFA"/>
    <w:rsid w:val="006536BE"/>
    <w:rsid w:val="006704BF"/>
    <w:rsid w:val="006775CE"/>
    <w:rsid w:val="006A228D"/>
    <w:rsid w:val="006A25FB"/>
    <w:rsid w:val="006D1E54"/>
    <w:rsid w:val="006D6575"/>
    <w:rsid w:val="006F15F7"/>
    <w:rsid w:val="006F3AE0"/>
    <w:rsid w:val="006F6515"/>
    <w:rsid w:val="007120E0"/>
    <w:rsid w:val="007815AD"/>
    <w:rsid w:val="00783CA8"/>
    <w:rsid w:val="0079307C"/>
    <w:rsid w:val="007A7AFC"/>
    <w:rsid w:val="007B3216"/>
    <w:rsid w:val="007E343B"/>
    <w:rsid w:val="00804543"/>
    <w:rsid w:val="00806703"/>
    <w:rsid w:val="00830874"/>
    <w:rsid w:val="00832290"/>
    <w:rsid w:val="008427F9"/>
    <w:rsid w:val="008A214A"/>
    <w:rsid w:val="008B6476"/>
    <w:rsid w:val="008E0904"/>
    <w:rsid w:val="00927761"/>
    <w:rsid w:val="00940A5F"/>
    <w:rsid w:val="00965E1F"/>
    <w:rsid w:val="009718C8"/>
    <w:rsid w:val="00981086"/>
    <w:rsid w:val="00983523"/>
    <w:rsid w:val="00A233B4"/>
    <w:rsid w:val="00A30743"/>
    <w:rsid w:val="00A32F06"/>
    <w:rsid w:val="00A358FD"/>
    <w:rsid w:val="00A41887"/>
    <w:rsid w:val="00A542A1"/>
    <w:rsid w:val="00A7063A"/>
    <w:rsid w:val="00A71D8D"/>
    <w:rsid w:val="00A955B1"/>
    <w:rsid w:val="00A96C63"/>
    <w:rsid w:val="00AA56E2"/>
    <w:rsid w:val="00AF1E73"/>
    <w:rsid w:val="00B1285F"/>
    <w:rsid w:val="00B240E5"/>
    <w:rsid w:val="00B31950"/>
    <w:rsid w:val="00B525AF"/>
    <w:rsid w:val="00B56A8A"/>
    <w:rsid w:val="00B93051"/>
    <w:rsid w:val="00BA4B2C"/>
    <w:rsid w:val="00BA6EF8"/>
    <w:rsid w:val="00BB2E1F"/>
    <w:rsid w:val="00BC2379"/>
    <w:rsid w:val="00BE7930"/>
    <w:rsid w:val="00BF40DB"/>
    <w:rsid w:val="00C22D1D"/>
    <w:rsid w:val="00C43160"/>
    <w:rsid w:val="00C55334"/>
    <w:rsid w:val="00C74F47"/>
    <w:rsid w:val="00C97B32"/>
    <w:rsid w:val="00CA049B"/>
    <w:rsid w:val="00CA3C6B"/>
    <w:rsid w:val="00CB7DEA"/>
    <w:rsid w:val="00D13EE4"/>
    <w:rsid w:val="00D16BD3"/>
    <w:rsid w:val="00D868ED"/>
    <w:rsid w:val="00D86CF9"/>
    <w:rsid w:val="00D91EAD"/>
    <w:rsid w:val="00DF0BC1"/>
    <w:rsid w:val="00DF5B91"/>
    <w:rsid w:val="00E008CF"/>
    <w:rsid w:val="00E05265"/>
    <w:rsid w:val="00E550B2"/>
    <w:rsid w:val="00E6085E"/>
    <w:rsid w:val="00E63523"/>
    <w:rsid w:val="00E91A16"/>
    <w:rsid w:val="00E949A2"/>
    <w:rsid w:val="00EA1F2C"/>
    <w:rsid w:val="00EC42EE"/>
    <w:rsid w:val="00F66924"/>
    <w:rsid w:val="00F755E9"/>
    <w:rsid w:val="00F828E2"/>
    <w:rsid w:val="00F85F2A"/>
    <w:rsid w:val="00F94723"/>
    <w:rsid w:val="00FA0A21"/>
    <w:rsid w:val="00FB6B68"/>
    <w:rsid w:val="00FC1A17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159EA"/>
  <w15:docId w15:val="{709259B4-7FC4-4895-A306-10AE5EB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AC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22D1D"/>
    <w:pPr>
      <w:keepNext/>
      <w:tabs>
        <w:tab w:val="left" w:pos="5940"/>
      </w:tabs>
      <w:ind w:left="2160"/>
      <w:outlineLvl w:val="6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40BD3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rsid w:val="00C22D1D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32290"/>
    <w:pPr>
      <w:ind w:left="708"/>
    </w:pPr>
  </w:style>
  <w:style w:type="paragraph" w:customStyle="1" w:styleId="dtn2">
    <w:name w:val="dtn2"/>
    <w:basedOn w:val="Normalny"/>
    <w:rsid w:val="00BF40DB"/>
    <w:pPr>
      <w:spacing w:after="75"/>
      <w:jc w:val="center"/>
    </w:pPr>
    <w:rPr>
      <w:rFonts w:ascii="Verdana" w:hAnsi="Verdana"/>
      <w:sz w:val="36"/>
      <w:szCs w:val="36"/>
    </w:rPr>
  </w:style>
  <w:style w:type="paragraph" w:customStyle="1" w:styleId="dtu2">
    <w:name w:val="dtu2"/>
    <w:basedOn w:val="Normalny"/>
    <w:rsid w:val="00BF40DB"/>
    <w:pPr>
      <w:spacing w:after="120"/>
      <w:jc w:val="center"/>
    </w:pPr>
    <w:rPr>
      <w:b/>
      <w:bCs/>
    </w:rPr>
  </w:style>
  <w:style w:type="paragraph" w:customStyle="1" w:styleId="dtz1">
    <w:name w:val="dtz1"/>
    <w:basedOn w:val="Normalny"/>
    <w:rsid w:val="00BF40DB"/>
    <w:pPr>
      <w:spacing w:before="120" w:after="120"/>
      <w:jc w:val="center"/>
    </w:pPr>
  </w:style>
  <w:style w:type="character" w:styleId="Hipercze">
    <w:name w:val="Hyperlink"/>
    <w:basedOn w:val="Domylnaczcionkaakapitu"/>
    <w:unhideWhenUsed/>
    <w:rsid w:val="00082F7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A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A5F"/>
  </w:style>
  <w:style w:type="character" w:styleId="Odwoanieprzypisukocowego">
    <w:name w:val="endnote reference"/>
    <w:basedOn w:val="Domylnaczcionkaakapitu"/>
    <w:semiHidden/>
    <w:unhideWhenUsed/>
    <w:rsid w:val="00940A5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940A5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40A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0A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0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A5F"/>
    <w:rPr>
      <w:b/>
      <w:bCs/>
    </w:rPr>
  </w:style>
  <w:style w:type="paragraph" w:styleId="Nagwek">
    <w:name w:val="header"/>
    <w:basedOn w:val="Normalny"/>
    <w:link w:val="NagwekZnak"/>
    <w:unhideWhenUsed/>
    <w:rsid w:val="00E94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49A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94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4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241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03603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16479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4E83-26C8-460D-AD8A-6EFA88C5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Sulejów, dnia 05czerwca 2015r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Sulejów, dnia 05czerwca 2015r</dc:title>
  <dc:creator>Twoja nazwa użytkownika</dc:creator>
  <cp:lastModifiedBy>Klaudia</cp:lastModifiedBy>
  <cp:revision>22</cp:revision>
  <cp:lastPrinted>2021-02-18T10:58:00Z</cp:lastPrinted>
  <dcterms:created xsi:type="dcterms:W3CDTF">2019-12-05T13:55:00Z</dcterms:created>
  <dcterms:modified xsi:type="dcterms:W3CDTF">2022-03-04T08:38:00Z</dcterms:modified>
</cp:coreProperties>
</file>