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E186" w14:textId="02086558" w:rsidR="00DB39BB" w:rsidRPr="006417BE" w:rsidRDefault="00DB39BB" w:rsidP="006417BE">
      <w:pPr>
        <w:pStyle w:val="Nagwek1"/>
        <w:spacing w:line="360" w:lineRule="auto"/>
        <w:rPr>
          <w:rFonts w:ascii="Arial" w:hAnsi="Arial" w:cs="Arial"/>
          <w:sz w:val="28"/>
          <w:szCs w:val="28"/>
        </w:rPr>
      </w:pPr>
      <w:r w:rsidRPr="006417BE">
        <w:rPr>
          <w:rFonts w:ascii="Arial" w:hAnsi="Arial" w:cs="Arial"/>
          <w:sz w:val="28"/>
          <w:szCs w:val="28"/>
        </w:rPr>
        <w:t>UCHWAŁA NR</w:t>
      </w:r>
      <w:r w:rsidR="00BB02F7">
        <w:rPr>
          <w:rFonts w:ascii="Arial" w:hAnsi="Arial" w:cs="Arial"/>
          <w:sz w:val="28"/>
          <w:szCs w:val="28"/>
        </w:rPr>
        <w:t xml:space="preserve"> LII</w:t>
      </w:r>
      <w:r w:rsidRPr="006417BE">
        <w:rPr>
          <w:rFonts w:ascii="Arial" w:hAnsi="Arial" w:cs="Arial"/>
          <w:sz w:val="28"/>
          <w:szCs w:val="28"/>
        </w:rPr>
        <w:t>/</w:t>
      </w:r>
      <w:r w:rsidR="00BB02F7">
        <w:rPr>
          <w:rFonts w:ascii="Arial" w:hAnsi="Arial" w:cs="Arial"/>
          <w:sz w:val="28"/>
          <w:szCs w:val="28"/>
        </w:rPr>
        <w:t>470</w:t>
      </w:r>
      <w:r w:rsidRPr="006417BE">
        <w:rPr>
          <w:rFonts w:ascii="Arial" w:hAnsi="Arial" w:cs="Arial"/>
          <w:sz w:val="28"/>
          <w:szCs w:val="28"/>
        </w:rPr>
        <w:t>/20</w:t>
      </w:r>
      <w:r w:rsidR="007F2CBF" w:rsidRPr="006417BE">
        <w:rPr>
          <w:rFonts w:ascii="Arial" w:hAnsi="Arial" w:cs="Arial"/>
          <w:sz w:val="28"/>
          <w:szCs w:val="28"/>
        </w:rPr>
        <w:t>22</w:t>
      </w:r>
    </w:p>
    <w:p w14:paraId="66E1C43E" w14:textId="77777777" w:rsidR="00DB39BB" w:rsidRPr="006417BE" w:rsidRDefault="00DB39BB" w:rsidP="006417BE">
      <w:pPr>
        <w:pStyle w:val="Nagwek1"/>
        <w:spacing w:line="360" w:lineRule="auto"/>
        <w:rPr>
          <w:rFonts w:ascii="Arial" w:hAnsi="Arial" w:cs="Arial"/>
          <w:sz w:val="28"/>
          <w:szCs w:val="28"/>
        </w:rPr>
      </w:pPr>
      <w:r w:rsidRPr="006417BE">
        <w:rPr>
          <w:rFonts w:ascii="Arial" w:hAnsi="Arial" w:cs="Arial"/>
          <w:sz w:val="28"/>
          <w:szCs w:val="28"/>
        </w:rPr>
        <w:t>RADY MIEJSKIEJ W SULEJOWIE</w:t>
      </w:r>
    </w:p>
    <w:p w14:paraId="6FDA4A00" w14:textId="28555D55" w:rsidR="00DB39BB" w:rsidRPr="006417BE" w:rsidRDefault="00DB39BB" w:rsidP="006417BE">
      <w:pPr>
        <w:pStyle w:val="Nagwek1"/>
        <w:spacing w:after="240" w:line="360" w:lineRule="auto"/>
        <w:rPr>
          <w:rFonts w:ascii="Arial" w:hAnsi="Arial" w:cs="Arial"/>
        </w:rPr>
      </w:pPr>
      <w:r w:rsidRPr="006417BE">
        <w:rPr>
          <w:rFonts w:ascii="Arial" w:hAnsi="Arial" w:cs="Arial"/>
        </w:rPr>
        <w:t>z dnia</w:t>
      </w:r>
      <w:r w:rsidR="00BB02F7">
        <w:rPr>
          <w:rFonts w:ascii="Arial" w:hAnsi="Arial" w:cs="Arial"/>
        </w:rPr>
        <w:t xml:space="preserve"> 23 września</w:t>
      </w:r>
      <w:r w:rsidR="0053529F" w:rsidRPr="006417BE">
        <w:rPr>
          <w:rFonts w:ascii="Arial" w:hAnsi="Arial" w:cs="Arial"/>
        </w:rPr>
        <w:t xml:space="preserve"> </w:t>
      </w:r>
      <w:r w:rsidRPr="006417BE">
        <w:rPr>
          <w:rFonts w:ascii="Arial" w:hAnsi="Arial" w:cs="Arial"/>
        </w:rPr>
        <w:t>20</w:t>
      </w:r>
      <w:r w:rsidR="007F2CBF" w:rsidRPr="006417BE">
        <w:rPr>
          <w:rFonts w:ascii="Arial" w:hAnsi="Arial" w:cs="Arial"/>
        </w:rPr>
        <w:t>22</w:t>
      </w:r>
      <w:r w:rsidRPr="006417BE">
        <w:rPr>
          <w:rFonts w:ascii="Arial" w:hAnsi="Arial" w:cs="Arial"/>
        </w:rPr>
        <w:t xml:space="preserve">  r.</w:t>
      </w:r>
    </w:p>
    <w:p w14:paraId="0A196194" w14:textId="78539CEE" w:rsidR="0053529F" w:rsidRPr="006417BE" w:rsidRDefault="00DB39BB" w:rsidP="006417BE">
      <w:pPr>
        <w:spacing w:after="240" w:line="360" w:lineRule="auto"/>
        <w:jc w:val="center"/>
        <w:rPr>
          <w:rFonts w:ascii="Arial" w:hAnsi="Arial" w:cs="Arial"/>
          <w:b/>
        </w:rPr>
      </w:pPr>
      <w:r w:rsidRPr="006417BE">
        <w:rPr>
          <w:rFonts w:ascii="Arial" w:hAnsi="Arial" w:cs="Arial"/>
          <w:b/>
        </w:rPr>
        <w:t>w  sprawie  uchylenia uchwały Nr XIV/1</w:t>
      </w:r>
      <w:r w:rsidR="00A965CD" w:rsidRPr="006417BE">
        <w:rPr>
          <w:rFonts w:ascii="Arial" w:hAnsi="Arial" w:cs="Arial"/>
          <w:b/>
        </w:rPr>
        <w:t>29</w:t>
      </w:r>
      <w:r w:rsidRPr="006417BE">
        <w:rPr>
          <w:rFonts w:ascii="Arial" w:hAnsi="Arial" w:cs="Arial"/>
          <w:b/>
        </w:rPr>
        <w:t xml:space="preserve">/2007 z dnia  28 grudnia 2007 r. </w:t>
      </w:r>
      <w:r w:rsidR="00276BD6" w:rsidRPr="006417BE">
        <w:rPr>
          <w:rFonts w:ascii="Arial" w:hAnsi="Arial" w:cs="Arial"/>
          <w:b/>
        </w:rPr>
        <w:t xml:space="preserve">w sprawie </w:t>
      </w:r>
      <w:r w:rsidR="00A965CD" w:rsidRPr="006417BE">
        <w:rPr>
          <w:rFonts w:ascii="Arial" w:hAnsi="Arial" w:cs="Arial"/>
          <w:b/>
        </w:rPr>
        <w:t>przyznania pierwszeństwa w nabyciu lokali użytkowych w budynkach stanowiących  własność Gminy  Sulejów</w:t>
      </w:r>
    </w:p>
    <w:p w14:paraId="2CBDAD31" w14:textId="660707CF" w:rsidR="0053529F" w:rsidRPr="006417BE" w:rsidRDefault="00A965CD" w:rsidP="006417BE">
      <w:pPr>
        <w:spacing w:after="240" w:line="360" w:lineRule="auto"/>
        <w:ind w:firstLine="851"/>
        <w:rPr>
          <w:rFonts w:ascii="Arial" w:hAnsi="Arial" w:cs="Arial"/>
        </w:rPr>
      </w:pPr>
      <w:r w:rsidRPr="006417BE">
        <w:rPr>
          <w:rFonts w:ascii="Arial" w:hAnsi="Arial" w:cs="Arial"/>
        </w:rPr>
        <w:t xml:space="preserve">Na podstawie  art.18  ust. 2  pkt 9 </w:t>
      </w:r>
      <w:proofErr w:type="spellStart"/>
      <w:r w:rsidRPr="006417BE">
        <w:rPr>
          <w:rFonts w:ascii="Arial" w:hAnsi="Arial" w:cs="Arial"/>
        </w:rPr>
        <w:t>lit.a</w:t>
      </w:r>
      <w:proofErr w:type="spellEnd"/>
      <w:r w:rsidRPr="006417BE">
        <w:rPr>
          <w:rFonts w:ascii="Arial" w:hAnsi="Arial" w:cs="Arial"/>
        </w:rPr>
        <w:t xml:space="preserve"> i art.40 ust.1 i ust. 2,  pkt 3   ustawy</w:t>
      </w:r>
      <w:r w:rsidR="0053529F" w:rsidRPr="006417BE">
        <w:rPr>
          <w:rFonts w:ascii="Arial" w:hAnsi="Arial" w:cs="Arial"/>
        </w:rPr>
        <w:t xml:space="preserve"> </w:t>
      </w:r>
      <w:r w:rsidRPr="006417BE">
        <w:rPr>
          <w:rFonts w:ascii="Arial" w:hAnsi="Arial" w:cs="Arial"/>
        </w:rPr>
        <w:t>z dnia 8 marca 1990 roku o samorządzie gminnym (tekst jednolity Dz.U. z 20</w:t>
      </w:r>
      <w:r w:rsidR="007F2CBF" w:rsidRPr="006417BE">
        <w:rPr>
          <w:rFonts w:ascii="Arial" w:hAnsi="Arial" w:cs="Arial"/>
        </w:rPr>
        <w:t>22</w:t>
      </w:r>
      <w:r w:rsidRPr="006417BE">
        <w:rPr>
          <w:rFonts w:ascii="Arial" w:hAnsi="Arial" w:cs="Arial"/>
        </w:rPr>
        <w:t xml:space="preserve"> r., poz. 5</w:t>
      </w:r>
      <w:r w:rsidR="007F2CBF" w:rsidRPr="006417BE">
        <w:rPr>
          <w:rFonts w:ascii="Arial" w:hAnsi="Arial" w:cs="Arial"/>
        </w:rPr>
        <w:t>59</w:t>
      </w:r>
      <w:r w:rsidRPr="006417BE">
        <w:rPr>
          <w:rFonts w:ascii="Arial" w:hAnsi="Arial" w:cs="Arial"/>
        </w:rPr>
        <w:t>, zm. poz. 5</w:t>
      </w:r>
      <w:r w:rsidR="007F2CBF" w:rsidRPr="006417BE">
        <w:rPr>
          <w:rFonts w:ascii="Arial" w:hAnsi="Arial" w:cs="Arial"/>
        </w:rPr>
        <w:t>83</w:t>
      </w:r>
      <w:r w:rsidRPr="006417BE">
        <w:rPr>
          <w:rFonts w:ascii="Arial" w:hAnsi="Arial" w:cs="Arial"/>
        </w:rPr>
        <w:t>, poz. 1</w:t>
      </w:r>
      <w:r w:rsidR="007F2CBF" w:rsidRPr="006417BE">
        <w:rPr>
          <w:rFonts w:ascii="Arial" w:hAnsi="Arial" w:cs="Arial"/>
        </w:rPr>
        <w:t>0</w:t>
      </w:r>
      <w:r w:rsidRPr="006417BE">
        <w:rPr>
          <w:rFonts w:ascii="Arial" w:hAnsi="Arial" w:cs="Arial"/>
        </w:rPr>
        <w:t>0</w:t>
      </w:r>
      <w:r w:rsidR="007F2CBF" w:rsidRPr="006417BE">
        <w:rPr>
          <w:rFonts w:ascii="Arial" w:hAnsi="Arial" w:cs="Arial"/>
        </w:rPr>
        <w:t>5</w:t>
      </w:r>
      <w:r w:rsidRPr="006417BE">
        <w:rPr>
          <w:rFonts w:ascii="Arial" w:hAnsi="Arial" w:cs="Arial"/>
        </w:rPr>
        <w:t>, poz. 1</w:t>
      </w:r>
      <w:r w:rsidR="007F2CBF" w:rsidRPr="006417BE">
        <w:rPr>
          <w:rFonts w:ascii="Arial" w:hAnsi="Arial" w:cs="Arial"/>
        </w:rPr>
        <w:t>079</w:t>
      </w:r>
      <w:r w:rsidRPr="006417BE">
        <w:rPr>
          <w:rFonts w:ascii="Arial" w:hAnsi="Arial" w:cs="Arial"/>
        </w:rPr>
        <w:t>) oraz art. 34 ust. 6  ustawy z dnia  21 sierpnia 1997 r. o gospodarce nieruchomościami (tekst jednolity</w:t>
      </w:r>
      <w:r w:rsidRPr="006417BE">
        <w:rPr>
          <w:rFonts w:ascii="Arial" w:eastAsia="Calibri" w:hAnsi="Arial" w:cs="Arial"/>
          <w:bCs/>
          <w:lang w:eastAsia="en-US"/>
        </w:rPr>
        <w:t xml:space="preserve"> Dz.U. z 20</w:t>
      </w:r>
      <w:r w:rsidR="007F2CBF" w:rsidRPr="006417BE">
        <w:rPr>
          <w:rFonts w:ascii="Arial" w:eastAsia="Calibri" w:hAnsi="Arial" w:cs="Arial"/>
          <w:bCs/>
          <w:lang w:eastAsia="en-US"/>
        </w:rPr>
        <w:t>2</w:t>
      </w:r>
      <w:r w:rsidRPr="006417BE">
        <w:rPr>
          <w:rFonts w:ascii="Arial" w:eastAsia="Calibri" w:hAnsi="Arial" w:cs="Arial"/>
          <w:bCs/>
          <w:lang w:eastAsia="en-US"/>
        </w:rPr>
        <w:t>1r., poz.</w:t>
      </w:r>
      <w:r w:rsidR="007F2CBF" w:rsidRPr="006417BE">
        <w:rPr>
          <w:rFonts w:ascii="Arial" w:eastAsia="Calibri" w:hAnsi="Arial" w:cs="Arial"/>
          <w:bCs/>
          <w:lang w:eastAsia="en-US"/>
        </w:rPr>
        <w:t xml:space="preserve"> 1899</w:t>
      </w:r>
      <w:r w:rsidRPr="006417BE">
        <w:rPr>
          <w:rFonts w:ascii="Arial" w:hAnsi="Arial" w:cs="Arial"/>
        </w:rPr>
        <w:t xml:space="preserve">) </w:t>
      </w:r>
      <w:r w:rsidRPr="006417BE">
        <w:rPr>
          <w:rFonts w:ascii="Arial" w:hAnsi="Arial" w:cs="Arial"/>
          <w:bCs/>
        </w:rPr>
        <w:t>Rada Miejska w Sulejowie uchwala, co następuje</w:t>
      </w:r>
      <w:r w:rsidRPr="006417BE">
        <w:rPr>
          <w:rFonts w:ascii="Arial" w:hAnsi="Arial" w:cs="Arial"/>
        </w:rPr>
        <w:t>:</w:t>
      </w:r>
    </w:p>
    <w:p w14:paraId="2856A194" w14:textId="540C0131" w:rsidR="00276BD6" w:rsidRPr="006417BE" w:rsidRDefault="00276BD6" w:rsidP="006417BE">
      <w:pPr>
        <w:spacing w:after="240" w:line="360" w:lineRule="auto"/>
        <w:ind w:firstLine="851"/>
        <w:rPr>
          <w:rFonts w:ascii="Arial" w:hAnsi="Arial" w:cs="Arial"/>
        </w:rPr>
      </w:pPr>
      <w:r w:rsidRPr="006417BE">
        <w:rPr>
          <w:rFonts w:ascii="Arial" w:hAnsi="Arial" w:cs="Arial"/>
          <w:b/>
        </w:rPr>
        <w:t xml:space="preserve">§1.  </w:t>
      </w:r>
      <w:r w:rsidR="00DB39BB" w:rsidRPr="006417BE">
        <w:rPr>
          <w:rFonts w:ascii="Arial" w:hAnsi="Arial" w:cs="Arial"/>
        </w:rPr>
        <w:t xml:space="preserve">Uchyla się </w:t>
      </w:r>
      <w:r w:rsidRPr="006417BE">
        <w:rPr>
          <w:rFonts w:ascii="Arial" w:hAnsi="Arial" w:cs="Arial"/>
          <w:bCs/>
        </w:rPr>
        <w:t>uchwa</w:t>
      </w:r>
      <w:r w:rsidR="00DB39BB" w:rsidRPr="006417BE">
        <w:rPr>
          <w:rFonts w:ascii="Arial" w:hAnsi="Arial" w:cs="Arial"/>
          <w:bCs/>
        </w:rPr>
        <w:t xml:space="preserve">łę </w:t>
      </w:r>
      <w:r w:rsidRPr="006417BE">
        <w:rPr>
          <w:rFonts w:ascii="Arial" w:hAnsi="Arial" w:cs="Arial"/>
          <w:bCs/>
        </w:rPr>
        <w:t>Nr X</w:t>
      </w:r>
      <w:r w:rsidR="00DB39BB" w:rsidRPr="006417BE">
        <w:rPr>
          <w:rFonts w:ascii="Arial" w:hAnsi="Arial" w:cs="Arial"/>
          <w:bCs/>
        </w:rPr>
        <w:t>IV</w:t>
      </w:r>
      <w:r w:rsidRPr="006417BE">
        <w:rPr>
          <w:rFonts w:ascii="Arial" w:hAnsi="Arial" w:cs="Arial"/>
          <w:bCs/>
        </w:rPr>
        <w:t>/</w:t>
      </w:r>
      <w:r w:rsidR="00DB39BB" w:rsidRPr="006417BE">
        <w:rPr>
          <w:rFonts w:ascii="Arial" w:hAnsi="Arial" w:cs="Arial"/>
          <w:bCs/>
        </w:rPr>
        <w:t>1</w:t>
      </w:r>
      <w:r w:rsidR="00A965CD" w:rsidRPr="006417BE">
        <w:rPr>
          <w:rFonts w:ascii="Arial" w:hAnsi="Arial" w:cs="Arial"/>
          <w:bCs/>
        </w:rPr>
        <w:t>29</w:t>
      </w:r>
      <w:r w:rsidRPr="006417BE">
        <w:rPr>
          <w:rFonts w:ascii="Arial" w:hAnsi="Arial" w:cs="Arial"/>
          <w:bCs/>
        </w:rPr>
        <w:t>/200</w:t>
      </w:r>
      <w:r w:rsidR="00DB39BB" w:rsidRPr="006417BE">
        <w:rPr>
          <w:rFonts w:ascii="Arial" w:hAnsi="Arial" w:cs="Arial"/>
          <w:bCs/>
        </w:rPr>
        <w:t>7</w:t>
      </w:r>
      <w:r w:rsidRPr="006417BE">
        <w:rPr>
          <w:rFonts w:ascii="Arial" w:hAnsi="Arial" w:cs="Arial"/>
          <w:bCs/>
        </w:rPr>
        <w:t xml:space="preserve"> z dnia 28 </w:t>
      </w:r>
      <w:r w:rsidR="00DB39BB" w:rsidRPr="006417BE">
        <w:rPr>
          <w:rFonts w:ascii="Arial" w:hAnsi="Arial" w:cs="Arial"/>
          <w:bCs/>
        </w:rPr>
        <w:t xml:space="preserve">grudnia </w:t>
      </w:r>
      <w:r w:rsidRPr="006417BE">
        <w:rPr>
          <w:rFonts w:ascii="Arial" w:hAnsi="Arial" w:cs="Arial"/>
          <w:bCs/>
        </w:rPr>
        <w:t>200</w:t>
      </w:r>
      <w:r w:rsidR="00DB39BB" w:rsidRPr="006417BE">
        <w:rPr>
          <w:rFonts w:ascii="Arial" w:hAnsi="Arial" w:cs="Arial"/>
          <w:bCs/>
        </w:rPr>
        <w:t>7</w:t>
      </w:r>
      <w:r w:rsidRPr="006417BE">
        <w:rPr>
          <w:rFonts w:ascii="Arial" w:hAnsi="Arial" w:cs="Arial"/>
          <w:bCs/>
        </w:rPr>
        <w:t xml:space="preserve"> roku w sprawie</w:t>
      </w:r>
      <w:r w:rsidR="00A965CD" w:rsidRPr="006417BE">
        <w:rPr>
          <w:rFonts w:ascii="Arial" w:hAnsi="Arial" w:cs="Arial"/>
          <w:bCs/>
        </w:rPr>
        <w:t xml:space="preserve">  </w:t>
      </w:r>
      <w:r w:rsidR="00A965CD" w:rsidRPr="006417BE">
        <w:rPr>
          <w:rFonts w:ascii="Arial" w:hAnsi="Arial" w:cs="Arial"/>
        </w:rPr>
        <w:t>przyznania pierwszeństwa w nabyciu lokali użytkowych w budynkach stanowiących  własność Gminy.</w:t>
      </w:r>
    </w:p>
    <w:p w14:paraId="668A455B" w14:textId="12B6289A" w:rsidR="00276BD6" w:rsidRPr="006417BE" w:rsidRDefault="00276BD6" w:rsidP="006417BE">
      <w:pPr>
        <w:spacing w:after="240" w:line="360" w:lineRule="auto"/>
        <w:ind w:firstLine="851"/>
        <w:rPr>
          <w:rFonts w:ascii="Arial" w:hAnsi="Arial" w:cs="Arial"/>
        </w:rPr>
      </w:pPr>
      <w:r w:rsidRPr="006417BE">
        <w:rPr>
          <w:rFonts w:ascii="Arial" w:hAnsi="Arial" w:cs="Arial"/>
          <w:b/>
        </w:rPr>
        <w:t xml:space="preserve">§2. </w:t>
      </w:r>
      <w:r w:rsidRPr="006417BE">
        <w:rPr>
          <w:rFonts w:ascii="Arial" w:hAnsi="Arial" w:cs="Arial"/>
        </w:rPr>
        <w:t>Wykonanie uchwały powierza się Burmistrzowi Sulejowa.</w:t>
      </w:r>
    </w:p>
    <w:p w14:paraId="74E86006" w14:textId="54BDCF2F" w:rsidR="0053529F" w:rsidRDefault="00276BD6" w:rsidP="00BB02F7">
      <w:pPr>
        <w:spacing w:after="600" w:line="360" w:lineRule="auto"/>
        <w:ind w:firstLine="851"/>
        <w:rPr>
          <w:rFonts w:ascii="Arial" w:hAnsi="Arial" w:cs="Arial"/>
        </w:rPr>
      </w:pPr>
      <w:r w:rsidRPr="006417BE">
        <w:rPr>
          <w:rFonts w:ascii="Arial" w:hAnsi="Arial" w:cs="Arial"/>
          <w:b/>
        </w:rPr>
        <w:t>§</w:t>
      </w:r>
      <w:r w:rsidR="00A965CD" w:rsidRPr="006417BE">
        <w:rPr>
          <w:rFonts w:ascii="Arial" w:hAnsi="Arial" w:cs="Arial"/>
          <w:b/>
        </w:rPr>
        <w:t>3</w:t>
      </w:r>
      <w:r w:rsidRPr="006417BE">
        <w:rPr>
          <w:rFonts w:ascii="Arial" w:hAnsi="Arial" w:cs="Arial"/>
          <w:b/>
        </w:rPr>
        <w:t xml:space="preserve">. </w:t>
      </w:r>
      <w:r w:rsidR="006417BE" w:rsidRPr="006417BE">
        <w:rPr>
          <w:rFonts w:ascii="Arial" w:hAnsi="Arial" w:cs="Arial"/>
        </w:rPr>
        <w:t>U</w:t>
      </w:r>
      <w:r w:rsidRPr="006417BE">
        <w:rPr>
          <w:rFonts w:ascii="Arial" w:hAnsi="Arial" w:cs="Arial"/>
        </w:rPr>
        <w:t>chwała wchodzi  w  życie  po upływie  14  dni  od  dnia  ogłoszenia w Dzienniku Urzędowym Województwa Łódzkiego.</w:t>
      </w:r>
      <w:r w:rsidR="0053529F" w:rsidRPr="006417BE">
        <w:rPr>
          <w:rFonts w:ascii="Arial" w:hAnsi="Arial" w:cs="Arial"/>
        </w:rPr>
        <w:t xml:space="preserve"> </w:t>
      </w:r>
    </w:p>
    <w:p w14:paraId="10C20E2D" w14:textId="4603CC1C" w:rsidR="00BB02F7" w:rsidRDefault="00BB02F7" w:rsidP="00BB02F7">
      <w:pPr>
        <w:spacing w:after="240" w:line="360" w:lineRule="auto"/>
        <w:ind w:firstLine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Wiceprzewodniczący Rady</w:t>
      </w:r>
    </w:p>
    <w:p w14:paraId="1ABA1907" w14:textId="386ED28E" w:rsidR="00BB02F7" w:rsidRPr="006417BE" w:rsidRDefault="00BB02F7" w:rsidP="00BB02F7">
      <w:pPr>
        <w:spacing w:line="360" w:lineRule="auto"/>
        <w:ind w:firstLine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/-/ Jan Ratajczyk</w:t>
      </w:r>
    </w:p>
    <w:sectPr w:rsidR="00BB02F7" w:rsidRPr="0064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220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D6"/>
    <w:rsid w:val="000A75A6"/>
    <w:rsid w:val="001C15B2"/>
    <w:rsid w:val="00276BD6"/>
    <w:rsid w:val="00316DFA"/>
    <w:rsid w:val="0053529F"/>
    <w:rsid w:val="006417BE"/>
    <w:rsid w:val="00720A2D"/>
    <w:rsid w:val="007F2CBF"/>
    <w:rsid w:val="00A965CD"/>
    <w:rsid w:val="00AA6785"/>
    <w:rsid w:val="00BB02F7"/>
    <w:rsid w:val="00D85D91"/>
    <w:rsid w:val="00D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E04B0"/>
  <w15:chartTrackingRefBased/>
  <w15:docId w15:val="{7E653AD2-1D7C-4906-89B5-3C3AC34B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6BD6"/>
    <w:pPr>
      <w:jc w:val="both"/>
    </w:pPr>
  </w:style>
  <w:style w:type="paragraph" w:styleId="Tekstdymka">
    <w:name w:val="Balloon Text"/>
    <w:basedOn w:val="Normalny"/>
    <w:semiHidden/>
    <w:rsid w:val="00DB39B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A965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3</cp:revision>
  <cp:lastPrinted>2022-09-05T09:10:00Z</cp:lastPrinted>
  <dcterms:created xsi:type="dcterms:W3CDTF">2022-09-14T11:44:00Z</dcterms:created>
  <dcterms:modified xsi:type="dcterms:W3CDTF">2022-09-28T07:20:00Z</dcterms:modified>
</cp:coreProperties>
</file>