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9ABD" w14:textId="77777777" w:rsidR="009E5C2D" w:rsidRDefault="009E5C2D" w:rsidP="009E5C2D">
      <w:pPr>
        <w:pStyle w:val="Nagwek1"/>
      </w:pPr>
      <w:r w:rsidRPr="009E5C2D">
        <w:t xml:space="preserve">UCHWAŁA NR LIII/476/2022 </w:t>
      </w:r>
    </w:p>
    <w:p w14:paraId="588F6CA5" w14:textId="6DA57294" w:rsidR="009E5C2D" w:rsidRPr="009E5C2D" w:rsidRDefault="009E5C2D" w:rsidP="009E5C2D">
      <w:pPr>
        <w:pStyle w:val="Nagwek1"/>
      </w:pPr>
      <w:r w:rsidRPr="009E5C2D">
        <w:t xml:space="preserve">RADY MIEJSKIEJ W SULEJOWIE </w:t>
      </w:r>
    </w:p>
    <w:p w14:paraId="1147D2DC" w14:textId="77777777" w:rsidR="009E5C2D" w:rsidRPr="009E5C2D" w:rsidRDefault="009E5C2D" w:rsidP="009E5C2D">
      <w:pPr>
        <w:pStyle w:val="Nagwek1"/>
        <w:spacing w:after="240"/>
        <w:rPr>
          <w:b w:val="0"/>
          <w:bCs/>
          <w:sz w:val="24"/>
          <w:szCs w:val="24"/>
        </w:rPr>
      </w:pPr>
      <w:r w:rsidRPr="009E5C2D">
        <w:rPr>
          <w:b w:val="0"/>
          <w:bCs/>
          <w:sz w:val="24"/>
          <w:szCs w:val="24"/>
        </w:rPr>
        <w:t xml:space="preserve">z dnia 28 października 2022 r. </w:t>
      </w:r>
    </w:p>
    <w:p w14:paraId="0B70EF08" w14:textId="7A8A452D" w:rsidR="009E5C2D" w:rsidRPr="009E5C2D" w:rsidRDefault="009E5C2D" w:rsidP="009E5C2D">
      <w:pPr>
        <w:pStyle w:val="Default"/>
        <w:spacing w:after="240" w:line="360" w:lineRule="auto"/>
        <w:jc w:val="center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>w sprawie wyznaczenia inkasentów i określenia wynagrodzenia za inkaso od poboru w drodze inkasa od osób fizycznych opłaty za gospodarowanie odpadami komunalnymi, podatku rolnego, podatku leśnego i podatku od nieruchomości.</w:t>
      </w:r>
    </w:p>
    <w:p w14:paraId="068EC6B9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</w:rPr>
        <w:t>Na podstawie art. 18 ust. 2 pkt 8, pkt 15 i art. 40 ust. 1 ustawy z dnia 8 marca 1990 roku o samorządzie gminnym (</w:t>
      </w:r>
      <w:proofErr w:type="spellStart"/>
      <w:r w:rsidRPr="009E5C2D">
        <w:rPr>
          <w:rFonts w:ascii="Arial" w:hAnsi="Arial" w:cs="Arial"/>
        </w:rPr>
        <w:t>t.j</w:t>
      </w:r>
      <w:proofErr w:type="spellEnd"/>
      <w:r w:rsidRPr="009E5C2D">
        <w:rPr>
          <w:rFonts w:ascii="Arial" w:hAnsi="Arial" w:cs="Arial"/>
        </w:rPr>
        <w:t>. Dz.U. z 2022 r. poz. 559, poz. 583, poz. 1005, poz. 1079, poz. 1561), art. 6l ust. 2 ustawy z dnia 13 sierpnia 1996 roku o utrzymaniu czystości i porządku w gminach (</w:t>
      </w:r>
      <w:proofErr w:type="spellStart"/>
      <w:r w:rsidRPr="009E5C2D">
        <w:rPr>
          <w:rFonts w:ascii="Arial" w:hAnsi="Arial" w:cs="Arial"/>
        </w:rPr>
        <w:t>t.j</w:t>
      </w:r>
      <w:proofErr w:type="spellEnd"/>
      <w:r w:rsidRPr="009E5C2D">
        <w:rPr>
          <w:rFonts w:ascii="Arial" w:hAnsi="Arial" w:cs="Arial"/>
        </w:rPr>
        <w:t>. Dz.U. z 2022 poz. 1297, poz. 1549, poz. 1768), art. 6 ust. 12 ustawy z dnia 12 stycznia 1991 roku o podatkach i opłatach lokalnych (</w:t>
      </w:r>
      <w:proofErr w:type="spellStart"/>
      <w:r w:rsidRPr="009E5C2D">
        <w:rPr>
          <w:rFonts w:ascii="Arial" w:hAnsi="Arial" w:cs="Arial"/>
        </w:rPr>
        <w:t>t.j</w:t>
      </w:r>
      <w:proofErr w:type="spellEnd"/>
      <w:r w:rsidRPr="009E5C2D">
        <w:rPr>
          <w:rFonts w:ascii="Arial" w:hAnsi="Arial" w:cs="Arial"/>
        </w:rPr>
        <w:t>. Dz. U. z 2022 r. poz. 1452, poz. 1512), art. 6b ustawy z dnia 15 listopada 1984 r. o podatku rolnym (</w:t>
      </w:r>
      <w:proofErr w:type="spellStart"/>
      <w:r w:rsidRPr="009E5C2D">
        <w:rPr>
          <w:rFonts w:ascii="Arial" w:hAnsi="Arial" w:cs="Arial"/>
        </w:rPr>
        <w:t>t.j</w:t>
      </w:r>
      <w:proofErr w:type="spellEnd"/>
      <w:r w:rsidRPr="009E5C2D">
        <w:rPr>
          <w:rFonts w:ascii="Arial" w:hAnsi="Arial" w:cs="Arial"/>
        </w:rPr>
        <w:t>. Dz. U. z 2020 r. poz.333), art. 6 pkt 8 ustawy z dnia 30 października 2002 roku o podatku leśnym (</w:t>
      </w:r>
      <w:proofErr w:type="spellStart"/>
      <w:r w:rsidRPr="009E5C2D">
        <w:rPr>
          <w:rFonts w:ascii="Arial" w:hAnsi="Arial" w:cs="Arial"/>
        </w:rPr>
        <w:t>t.j</w:t>
      </w:r>
      <w:proofErr w:type="spellEnd"/>
      <w:r w:rsidRPr="009E5C2D">
        <w:rPr>
          <w:rFonts w:ascii="Arial" w:hAnsi="Arial" w:cs="Arial"/>
        </w:rPr>
        <w:t>. Dz. U. z 2019 r. poz. 888) oraz art. 28 § 4, art. 47 § 4a ustawy z dnia 29 sierpnia 1997 roku – Ordynacja podatkowa (</w:t>
      </w:r>
      <w:proofErr w:type="spellStart"/>
      <w:r w:rsidRPr="009E5C2D">
        <w:rPr>
          <w:rFonts w:ascii="Arial" w:hAnsi="Arial" w:cs="Arial"/>
        </w:rPr>
        <w:t>t.j</w:t>
      </w:r>
      <w:proofErr w:type="spellEnd"/>
      <w:r w:rsidRPr="009E5C2D">
        <w:rPr>
          <w:rFonts w:ascii="Arial" w:hAnsi="Arial" w:cs="Arial"/>
        </w:rPr>
        <w:t xml:space="preserve">. Dz. U. z 2021 r. poz. 1540, poz. 1598, poz. 2076, poz. 2105, poz. 2262, poz. 2328; z 2022 r. poz. 835, poz. 974, poz. 1265, poz.1301) Rada Miejska w Sulejowie uchwala, co następuje: </w:t>
      </w:r>
    </w:p>
    <w:p w14:paraId="2E6A5F41" w14:textId="77777777" w:rsidR="009E5C2D" w:rsidRPr="009E5C2D" w:rsidRDefault="009E5C2D" w:rsidP="009E5C2D">
      <w:pPr>
        <w:pStyle w:val="Default"/>
        <w:spacing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1. </w:t>
      </w:r>
      <w:r w:rsidRPr="009E5C2D">
        <w:rPr>
          <w:rFonts w:ascii="Arial" w:hAnsi="Arial" w:cs="Arial"/>
        </w:rPr>
        <w:t xml:space="preserve">Zarządza się pobór w drodze inkasa: </w:t>
      </w:r>
    </w:p>
    <w:p w14:paraId="41D5155B" w14:textId="77777777" w:rsidR="009E5C2D" w:rsidRPr="009E5C2D" w:rsidRDefault="009E5C2D" w:rsidP="009E5C2D">
      <w:pPr>
        <w:pStyle w:val="Default"/>
        <w:spacing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</w:rPr>
        <w:t xml:space="preserve">1) opłaty za gospodarowanie odpadami komunalnymi od osób fizycznych z terenu gminy Sulejów; </w:t>
      </w:r>
    </w:p>
    <w:p w14:paraId="26A12E9C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</w:rPr>
        <w:t xml:space="preserve">2) podatków objętych łącznym zobowiązaniem pieniężnym oraz podatku rolnego, podatku leśnego oraz podatku od nieruchomości od osób fizycznych. </w:t>
      </w:r>
    </w:p>
    <w:p w14:paraId="1085D564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2. </w:t>
      </w:r>
      <w:r w:rsidRPr="009E5C2D">
        <w:rPr>
          <w:rFonts w:ascii="Arial" w:hAnsi="Arial" w:cs="Arial"/>
        </w:rPr>
        <w:t xml:space="preserve">Na inkasentów opłat i podatków, o której mowa w § 1, wyznacza się sołtysów poszczególnych sołectw gminy Sulejów. Imienny wykaz inkasentów określa załącznik do uchwały. </w:t>
      </w:r>
    </w:p>
    <w:p w14:paraId="79581213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3. </w:t>
      </w:r>
      <w:r w:rsidRPr="009E5C2D">
        <w:rPr>
          <w:rFonts w:ascii="Arial" w:hAnsi="Arial" w:cs="Arial"/>
        </w:rPr>
        <w:t xml:space="preserve">Ustala się wynagrodzenie za inkaso w formie prowizji w wysokości 10 % od sumy zainkasowanych opłat, o których mowa w § 1. </w:t>
      </w:r>
    </w:p>
    <w:p w14:paraId="42BA5E4F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4. </w:t>
      </w:r>
      <w:r w:rsidRPr="009E5C2D">
        <w:rPr>
          <w:rFonts w:ascii="Arial" w:hAnsi="Arial" w:cs="Arial"/>
        </w:rPr>
        <w:t xml:space="preserve">Wynagrodzenie określone w § 1 przysługuje inkasentowi wyłącznie w razie terminowego i prawidłowego pobrania oraz wpłacenia zainkasowanych kwot nie później niż trzeciego dnia roboczego po terminie płatności na właściwy rachunek gminy Sulejów lub w kasie Urzędu Miejskiego w Sulejowie. </w:t>
      </w:r>
    </w:p>
    <w:p w14:paraId="02C0DCD6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5. </w:t>
      </w:r>
      <w:r w:rsidRPr="009E5C2D">
        <w:rPr>
          <w:rFonts w:ascii="Arial" w:hAnsi="Arial" w:cs="Arial"/>
        </w:rPr>
        <w:t xml:space="preserve">Wynagrodzenie z tytułu inkasa, o którym mowa w § 1 będzie wypłacone inkasentowi odpowiednio w terminie do 15 kwietnia, 15 lipca, 15 października i 15 stycznia roku następnego, a </w:t>
      </w:r>
      <w:r w:rsidRPr="009E5C2D">
        <w:rPr>
          <w:rFonts w:ascii="Arial" w:hAnsi="Arial" w:cs="Arial"/>
        </w:rPr>
        <w:lastRenderedPageBreak/>
        <w:t xml:space="preserve">jeśli dany dzień jest dniem wolnym od pracy wtedy wynagrodzenie zostanie wypłacone w następnym dniu roboczym. </w:t>
      </w:r>
    </w:p>
    <w:p w14:paraId="3BE4B2F1" w14:textId="77777777" w:rsidR="009E5C2D" w:rsidRPr="009E5C2D" w:rsidRDefault="009E5C2D" w:rsidP="009E5C2D">
      <w:pPr>
        <w:pStyle w:val="Default"/>
        <w:spacing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6. </w:t>
      </w:r>
      <w:r w:rsidRPr="009E5C2D">
        <w:rPr>
          <w:rFonts w:ascii="Arial" w:hAnsi="Arial" w:cs="Arial"/>
        </w:rPr>
        <w:t xml:space="preserve">Traci moc: </w:t>
      </w:r>
    </w:p>
    <w:p w14:paraId="4FB1A00B" w14:textId="77777777" w:rsidR="009E5C2D" w:rsidRPr="009E5C2D" w:rsidRDefault="009E5C2D" w:rsidP="009E5C2D">
      <w:pPr>
        <w:pStyle w:val="Default"/>
        <w:spacing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</w:rPr>
        <w:t xml:space="preserve">1) uchwała Nr X/57/2015 Rady Miejskiej w Sulejowie z dnia 30 kwietnia 2015 roku w sprawie zarządzenia poboru opłaty za gospodarowanie odpadami komunalnymi w drodze inkasa oraz wyznaczenia inkasentów i określenia wysokości wynagrodzenia za inkaso, </w:t>
      </w:r>
    </w:p>
    <w:p w14:paraId="6C55A454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</w:rPr>
        <w:t xml:space="preserve">2) uchwała Nr X/58/2015 Rad Miejskiej w Sulejowie z dnia 30 kwietnia 2015 roku w sprawie poboru od osób fizycznych podatku rolnego, podatku leśnego i podatku od nieruchomości w drodze inkasa oraz wynagrodzenia za inkaso tych podatków. </w:t>
      </w:r>
    </w:p>
    <w:p w14:paraId="2C8E1EA8" w14:textId="77777777" w:rsidR="009E5C2D" w:rsidRPr="009E5C2D" w:rsidRDefault="009E5C2D" w:rsidP="009E5C2D">
      <w:pPr>
        <w:pStyle w:val="Default"/>
        <w:spacing w:after="240" w:line="360" w:lineRule="auto"/>
        <w:ind w:firstLine="426"/>
        <w:rPr>
          <w:rFonts w:ascii="Arial" w:hAnsi="Arial" w:cs="Arial"/>
        </w:rPr>
      </w:pPr>
      <w:r w:rsidRPr="009E5C2D">
        <w:rPr>
          <w:rFonts w:ascii="Arial" w:hAnsi="Arial" w:cs="Arial"/>
          <w:b/>
          <w:bCs/>
        </w:rPr>
        <w:t xml:space="preserve">§ 7. </w:t>
      </w:r>
      <w:r w:rsidRPr="009E5C2D">
        <w:rPr>
          <w:rFonts w:ascii="Arial" w:hAnsi="Arial" w:cs="Arial"/>
        </w:rPr>
        <w:t xml:space="preserve">Wykonanie uchwały powierza się Burmistrzowi Sulejowa. </w:t>
      </w:r>
    </w:p>
    <w:p w14:paraId="0EA628F5" w14:textId="373C9918" w:rsidR="009E5C2D" w:rsidRDefault="009E5C2D" w:rsidP="009E5C2D">
      <w:pPr>
        <w:spacing w:after="480" w:line="360" w:lineRule="auto"/>
        <w:ind w:firstLine="426"/>
        <w:rPr>
          <w:rFonts w:ascii="Arial" w:hAnsi="Arial" w:cs="Arial"/>
          <w:szCs w:val="24"/>
        </w:rPr>
      </w:pPr>
      <w:r w:rsidRPr="009E5C2D">
        <w:rPr>
          <w:rFonts w:ascii="Arial" w:hAnsi="Arial" w:cs="Arial"/>
          <w:b/>
          <w:bCs/>
          <w:szCs w:val="24"/>
        </w:rPr>
        <w:t xml:space="preserve">§ 8. </w:t>
      </w:r>
      <w:r w:rsidRPr="009E5C2D">
        <w:rPr>
          <w:rFonts w:ascii="Arial" w:hAnsi="Arial" w:cs="Arial"/>
          <w:szCs w:val="24"/>
        </w:rPr>
        <w:t>Uchwała wchodzi w życie po upływie 14 dni od daty ogłoszenia w Dzienniku Urzędowym Województwa Łódzkiego.</w:t>
      </w:r>
    </w:p>
    <w:p w14:paraId="2AC9F846" w14:textId="6C15ED88" w:rsidR="009E5C2D" w:rsidRDefault="009E5C2D" w:rsidP="009E5C2D">
      <w:pPr>
        <w:spacing w:line="360" w:lineRule="auto"/>
        <w:ind w:firstLine="340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Przewodniczący Rady</w:t>
      </w:r>
    </w:p>
    <w:p w14:paraId="20466422" w14:textId="19861E63" w:rsidR="009E5C2D" w:rsidRDefault="009E5C2D" w:rsidP="009E5C2D">
      <w:pPr>
        <w:spacing w:line="360" w:lineRule="auto"/>
        <w:ind w:firstLine="340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/-/ Bartosz Borkowski</w:t>
      </w:r>
    </w:p>
    <w:p w14:paraId="27A1190C" w14:textId="77777777" w:rsidR="009E5C2D" w:rsidRDefault="009E5C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DEC285B" w14:textId="77777777" w:rsidR="009E5C2D" w:rsidRDefault="009E5C2D" w:rsidP="009E5C2D">
      <w:pPr>
        <w:pStyle w:val="Default"/>
        <w:rPr>
          <w:color w:val="auto"/>
        </w:rPr>
        <w:sectPr w:rsidR="009E5C2D">
          <w:pgSz w:w="11905" w:h="17338"/>
          <w:pgMar w:top="2013" w:right="537" w:bottom="262" w:left="837" w:header="708" w:footer="708" w:gutter="0"/>
          <w:cols w:space="708"/>
          <w:noEndnote/>
        </w:sectPr>
      </w:pPr>
    </w:p>
    <w:p w14:paraId="37D4E9D9" w14:textId="77777777" w:rsidR="009E5C2D" w:rsidRPr="009E5C2D" w:rsidRDefault="009E5C2D" w:rsidP="009E5C2D">
      <w:pPr>
        <w:pStyle w:val="Default"/>
        <w:spacing w:line="360" w:lineRule="auto"/>
        <w:ind w:left="4536"/>
        <w:rPr>
          <w:rFonts w:ascii="Arial" w:hAnsi="Arial" w:cs="Arial"/>
          <w:color w:val="auto"/>
        </w:rPr>
      </w:pPr>
      <w:r w:rsidRPr="009E5C2D">
        <w:rPr>
          <w:rFonts w:ascii="Arial" w:hAnsi="Arial" w:cs="Arial"/>
          <w:color w:val="auto"/>
        </w:rPr>
        <w:lastRenderedPageBreak/>
        <w:t xml:space="preserve">Załącznik do uchwały Nr LIII/476/2022 Rady Miejskiej w Sulejowie z dnia 28 października 2022 r.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58"/>
        <w:gridCol w:w="3523"/>
      </w:tblGrid>
      <w:tr w:rsidR="009E5C2D" w:rsidRPr="009E5C2D" w14:paraId="31262444" w14:textId="77777777" w:rsidTr="009E5C2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1C0BE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  <w:b/>
                <w:bCs/>
                <w:color w:val="auto"/>
              </w:rPr>
              <w:t xml:space="preserve">Wykaz inkasentów gminy Sulejów </w:t>
            </w:r>
            <w:r w:rsidRPr="009E5C2D"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1E0EF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  <w:b/>
                <w:bCs/>
              </w:rPr>
              <w:t xml:space="preserve">Nazwa Sołectwa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1EEAE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  <w:b/>
                <w:bCs/>
              </w:rPr>
              <w:t xml:space="preserve">Nazwisko i imię inkasenta </w:t>
            </w:r>
          </w:p>
        </w:tc>
      </w:tr>
      <w:tr w:rsidR="009E5C2D" w:rsidRPr="009E5C2D" w14:paraId="7A1ADC21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4A0CB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66AF2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Barkowice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D1B50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Błaszkowska-Pałac Alina </w:t>
            </w:r>
          </w:p>
        </w:tc>
      </w:tr>
      <w:tr w:rsidR="009E5C2D" w:rsidRPr="009E5C2D" w14:paraId="6D8F5B34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7BD13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685FE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Barkowice Mokre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1F5F14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Zielonka Mariusz </w:t>
            </w:r>
          </w:p>
        </w:tc>
      </w:tr>
      <w:tr w:rsidR="009E5C2D" w:rsidRPr="009E5C2D" w14:paraId="66501918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AACB0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BD68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Biała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A21D71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Oster</w:t>
            </w:r>
            <w:proofErr w:type="spellEnd"/>
            <w:r w:rsidRPr="009E5C2D">
              <w:rPr>
                <w:rFonts w:ascii="Arial" w:hAnsi="Arial" w:cs="Arial"/>
              </w:rPr>
              <w:t xml:space="preserve"> Paulina </w:t>
            </w:r>
          </w:p>
        </w:tc>
      </w:tr>
      <w:tr w:rsidR="009E5C2D" w:rsidRPr="009E5C2D" w14:paraId="4F317D7C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DF8B88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8AF3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Bilska Wola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674793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Szarlej Beata </w:t>
            </w:r>
          </w:p>
        </w:tc>
      </w:tr>
      <w:tr w:rsidR="009E5C2D" w:rsidRPr="009E5C2D" w14:paraId="5152E57F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A7E8E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E8AC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Bilska Wola Kolonia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3F029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Pawlikowska Ewelina </w:t>
            </w:r>
          </w:p>
        </w:tc>
      </w:tr>
      <w:tr w:rsidR="009E5C2D" w:rsidRPr="009E5C2D" w14:paraId="409CB4FD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3B0B08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32034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Kałek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972CC1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Ciszewski Marcin </w:t>
            </w:r>
          </w:p>
        </w:tc>
      </w:tr>
      <w:tr w:rsidR="009E5C2D" w:rsidRPr="009E5C2D" w14:paraId="10264811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D835AF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06A5E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Klementynów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4D724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Chamerska</w:t>
            </w:r>
            <w:proofErr w:type="spellEnd"/>
            <w:r w:rsidRPr="009E5C2D">
              <w:rPr>
                <w:rFonts w:ascii="Arial" w:hAnsi="Arial" w:cs="Arial"/>
              </w:rPr>
              <w:t xml:space="preserve"> Anna </w:t>
            </w:r>
          </w:p>
        </w:tc>
      </w:tr>
      <w:tr w:rsidR="009E5C2D" w:rsidRPr="009E5C2D" w14:paraId="575353DA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A77D15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65E5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Kłudzice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0E86B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Strzelczyk Blanka </w:t>
            </w:r>
          </w:p>
        </w:tc>
      </w:tr>
      <w:tr w:rsidR="009E5C2D" w:rsidRPr="009E5C2D" w14:paraId="31AB671D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C4BA92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64DD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Koło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5583B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Szkodzińska-Zajączkowska Aleksandra </w:t>
            </w:r>
          </w:p>
        </w:tc>
      </w:tr>
      <w:tr w:rsidR="009E5C2D" w:rsidRPr="009E5C2D" w14:paraId="1322BCA2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9F96C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848ED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Korytnica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C296DF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Zielonka Rafał </w:t>
            </w:r>
          </w:p>
        </w:tc>
      </w:tr>
      <w:tr w:rsidR="009E5C2D" w:rsidRPr="009E5C2D" w14:paraId="4E35450C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AB619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C271C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Krzewiny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055908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Olczyk Bogusław </w:t>
            </w:r>
          </w:p>
        </w:tc>
      </w:tr>
      <w:tr w:rsidR="009E5C2D" w:rsidRPr="009E5C2D" w14:paraId="09007E0D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A6BF97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0E2B7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Kurnędz</w:t>
            </w:r>
            <w:proofErr w:type="spellEnd"/>
            <w:r w:rsidRPr="009E5C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D65ED3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Wieczorek Katarzyna </w:t>
            </w:r>
          </w:p>
        </w:tc>
      </w:tr>
      <w:tr w:rsidR="009E5C2D" w:rsidRPr="009E5C2D" w14:paraId="624E1ECA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F07171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CE92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Łazy Dąbrowa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C91C43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Rycerz-Korek Aleksandra </w:t>
            </w:r>
          </w:p>
        </w:tc>
      </w:tr>
      <w:tr w:rsidR="009E5C2D" w:rsidRPr="009E5C2D" w14:paraId="4A6EB39D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000D50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B9F6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Łęczno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EF67D2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Śliwa Jerzy </w:t>
            </w:r>
          </w:p>
        </w:tc>
      </w:tr>
      <w:tr w:rsidR="009E5C2D" w:rsidRPr="009E5C2D" w14:paraId="75AA25C6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ED5D1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8E0AC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Nowa Wieś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6FEB7F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Nawrocki Marek </w:t>
            </w:r>
          </w:p>
        </w:tc>
      </w:tr>
      <w:tr w:rsidR="009E5C2D" w:rsidRPr="009E5C2D" w14:paraId="44ECF7BF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781771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7FCED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Podlubień</w:t>
            </w:r>
            <w:proofErr w:type="spellEnd"/>
            <w:r w:rsidRPr="009E5C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1EF6C0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Wieczorek Ilona </w:t>
            </w:r>
          </w:p>
        </w:tc>
      </w:tr>
      <w:tr w:rsidR="009E5C2D" w:rsidRPr="009E5C2D" w14:paraId="61357957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E9259D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4DFF5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Poniatów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20B7BB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Tręda</w:t>
            </w:r>
            <w:proofErr w:type="spellEnd"/>
            <w:r w:rsidRPr="009E5C2D">
              <w:rPr>
                <w:rFonts w:ascii="Arial" w:hAnsi="Arial" w:cs="Arial"/>
              </w:rPr>
              <w:t xml:space="preserve"> Zbigniew </w:t>
            </w:r>
          </w:p>
        </w:tc>
      </w:tr>
      <w:tr w:rsidR="009E5C2D" w:rsidRPr="009E5C2D" w14:paraId="53CCA319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7CFAE9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2A398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Przygłów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3AEE1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Kępski Paweł </w:t>
            </w:r>
          </w:p>
        </w:tc>
      </w:tr>
      <w:tr w:rsidR="009E5C2D" w:rsidRPr="009E5C2D" w14:paraId="3D299520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99DF81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04781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Uszczyn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641293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Kępska Dorota </w:t>
            </w:r>
          </w:p>
        </w:tc>
      </w:tr>
      <w:tr w:rsidR="009E5C2D" w:rsidRPr="009E5C2D" w14:paraId="0FDF75CF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4AD30C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F7F2C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Witów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0EB917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Kuśmierski</w:t>
            </w:r>
            <w:proofErr w:type="spellEnd"/>
            <w:r w:rsidRPr="009E5C2D">
              <w:rPr>
                <w:rFonts w:ascii="Arial" w:hAnsi="Arial" w:cs="Arial"/>
              </w:rPr>
              <w:t xml:space="preserve"> Damian </w:t>
            </w:r>
          </w:p>
        </w:tc>
      </w:tr>
      <w:tr w:rsidR="009E5C2D" w:rsidRPr="009E5C2D" w14:paraId="0288066F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B7407F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207C0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Witów Kolonia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6032C2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Dajcz</w:t>
            </w:r>
            <w:proofErr w:type="spellEnd"/>
            <w:r w:rsidRPr="009E5C2D">
              <w:rPr>
                <w:rFonts w:ascii="Arial" w:hAnsi="Arial" w:cs="Arial"/>
              </w:rPr>
              <w:t xml:space="preserve"> Janusz </w:t>
            </w:r>
          </w:p>
        </w:tc>
      </w:tr>
      <w:tr w:rsidR="009E5C2D" w:rsidRPr="009E5C2D" w14:paraId="03493BE7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6B8E84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lastRenderedPageBreak/>
              <w:t xml:space="preserve">22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72EA7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Włodzimierzów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D59F33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spellStart"/>
            <w:r w:rsidRPr="009E5C2D">
              <w:rPr>
                <w:rFonts w:ascii="Arial" w:hAnsi="Arial" w:cs="Arial"/>
              </w:rPr>
              <w:t>Kulbat</w:t>
            </w:r>
            <w:proofErr w:type="spellEnd"/>
            <w:r w:rsidRPr="009E5C2D">
              <w:rPr>
                <w:rFonts w:ascii="Arial" w:hAnsi="Arial" w:cs="Arial"/>
              </w:rPr>
              <w:t xml:space="preserve"> Paweł </w:t>
            </w:r>
          </w:p>
        </w:tc>
      </w:tr>
      <w:tr w:rsidR="009E5C2D" w:rsidRPr="009E5C2D" w14:paraId="12C48CCE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8BAE43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913AA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Wójtostwo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642AA2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Rolka Kazimierz </w:t>
            </w:r>
          </w:p>
        </w:tc>
      </w:tr>
      <w:tr w:rsidR="009E5C2D" w:rsidRPr="009E5C2D" w14:paraId="4D6335C8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5A695E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90D45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Zalesice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CEECE6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Jasińska Joanna </w:t>
            </w:r>
          </w:p>
        </w:tc>
      </w:tr>
      <w:tr w:rsidR="009E5C2D" w:rsidRPr="009E5C2D" w14:paraId="7AF9B530" w14:textId="77777777" w:rsidTr="009E5C2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1307CE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27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F54FB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Zalesice Kolonia </w:t>
            </w:r>
          </w:p>
        </w:tc>
        <w:tc>
          <w:tcPr>
            <w:tcW w:w="352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C17CB" w14:textId="77777777" w:rsidR="009E5C2D" w:rsidRPr="009E5C2D" w:rsidRDefault="009E5C2D" w:rsidP="009E5C2D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E5C2D">
              <w:rPr>
                <w:rFonts w:ascii="Arial" w:hAnsi="Arial" w:cs="Arial"/>
              </w:rPr>
              <w:t xml:space="preserve">Kaleta Iwona </w:t>
            </w:r>
          </w:p>
        </w:tc>
      </w:tr>
    </w:tbl>
    <w:p w14:paraId="2FC3027F" w14:textId="77777777" w:rsidR="00577CF9" w:rsidRPr="009E5C2D" w:rsidRDefault="00577CF9" w:rsidP="009E5C2D">
      <w:pPr>
        <w:spacing w:line="360" w:lineRule="auto"/>
        <w:rPr>
          <w:rFonts w:ascii="Arial" w:hAnsi="Arial" w:cs="Arial"/>
          <w:szCs w:val="24"/>
        </w:rPr>
      </w:pPr>
    </w:p>
    <w:sectPr w:rsidR="00577CF9" w:rsidRPr="009E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2D"/>
    <w:rsid w:val="00186460"/>
    <w:rsid w:val="0030309C"/>
    <w:rsid w:val="004D414F"/>
    <w:rsid w:val="00577CF9"/>
    <w:rsid w:val="006262AF"/>
    <w:rsid w:val="00756B48"/>
    <w:rsid w:val="00764C58"/>
    <w:rsid w:val="0077222B"/>
    <w:rsid w:val="009E5C2D"/>
    <w:rsid w:val="00B86CB6"/>
    <w:rsid w:val="00C4707A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ACF1"/>
  <w15:chartTrackingRefBased/>
  <w15:docId w15:val="{5DC746C4-45D7-47F8-A2F0-A6860F0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customStyle="1" w:styleId="Default">
    <w:name w:val="Default"/>
    <w:rsid w:val="009E5C2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1</cp:revision>
  <dcterms:created xsi:type="dcterms:W3CDTF">2022-11-02T10:22:00Z</dcterms:created>
  <dcterms:modified xsi:type="dcterms:W3CDTF">2022-11-02T10:28:00Z</dcterms:modified>
</cp:coreProperties>
</file>