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1114" w14:textId="7B575FEC" w:rsidR="00BA13EE" w:rsidRPr="009D220D" w:rsidRDefault="00BA13EE" w:rsidP="009D220D">
      <w:pPr>
        <w:tabs>
          <w:tab w:val="left" w:pos="708"/>
        </w:tabs>
        <w:rPr>
          <w:rFonts w:ascii="Arial" w:hAnsi="Arial" w:cs="Arial"/>
        </w:rPr>
      </w:pPr>
      <w:r w:rsidRPr="009D220D">
        <w:rPr>
          <w:rFonts w:ascii="Arial" w:hAnsi="Arial" w:cs="Arial"/>
        </w:rPr>
        <w:t>OR.0050.</w:t>
      </w:r>
      <w:r w:rsidR="0050457D">
        <w:rPr>
          <w:rFonts w:ascii="Arial" w:hAnsi="Arial" w:cs="Arial"/>
        </w:rPr>
        <w:t>4</w:t>
      </w:r>
      <w:r w:rsidR="009D220D" w:rsidRPr="009D220D">
        <w:rPr>
          <w:rFonts w:ascii="Arial" w:hAnsi="Arial" w:cs="Arial"/>
        </w:rPr>
        <w:t>0</w:t>
      </w:r>
      <w:r w:rsidRPr="009D220D">
        <w:rPr>
          <w:rFonts w:ascii="Arial" w:hAnsi="Arial" w:cs="Arial"/>
        </w:rPr>
        <w:t>.2023.MK</w:t>
      </w:r>
    </w:p>
    <w:p w14:paraId="01C1EA89" w14:textId="5A0BD885" w:rsidR="00BA13EE" w:rsidRPr="009D220D" w:rsidRDefault="00BA13EE" w:rsidP="009D220D">
      <w:pPr>
        <w:tabs>
          <w:tab w:val="left" w:pos="708"/>
        </w:tabs>
        <w:rPr>
          <w:rFonts w:ascii="Arial" w:hAnsi="Arial" w:cs="Arial"/>
        </w:rPr>
      </w:pPr>
    </w:p>
    <w:p w14:paraId="137E5E21" w14:textId="77777777" w:rsidR="00BA13EE" w:rsidRPr="009D220D" w:rsidRDefault="00BA13EE" w:rsidP="009D220D">
      <w:pPr>
        <w:tabs>
          <w:tab w:val="left" w:pos="708"/>
        </w:tabs>
        <w:rPr>
          <w:rFonts w:ascii="Arial" w:hAnsi="Arial" w:cs="Arial"/>
        </w:rPr>
      </w:pPr>
    </w:p>
    <w:p w14:paraId="7B13BE3F" w14:textId="0F804863" w:rsidR="009D220D" w:rsidRPr="009D220D" w:rsidRDefault="009D220D" w:rsidP="009D220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bookmarkStart w:id="0" w:name="_Hlk126050385"/>
      <w:r w:rsidRPr="009D220D">
        <w:rPr>
          <w:rFonts w:ascii="Arial" w:hAnsi="Arial" w:cs="Arial"/>
          <w:b/>
          <w:sz w:val="28"/>
          <w:szCs w:val="28"/>
        </w:rPr>
        <w:t xml:space="preserve">Zarządzenie Nr </w:t>
      </w:r>
      <w:r w:rsidR="00465C97">
        <w:rPr>
          <w:rFonts w:ascii="Arial" w:hAnsi="Arial" w:cs="Arial"/>
          <w:b/>
          <w:sz w:val="28"/>
          <w:szCs w:val="28"/>
        </w:rPr>
        <w:t>4</w:t>
      </w:r>
      <w:r w:rsidRPr="009D220D">
        <w:rPr>
          <w:rFonts w:ascii="Arial" w:hAnsi="Arial" w:cs="Arial"/>
          <w:b/>
          <w:sz w:val="28"/>
          <w:szCs w:val="28"/>
        </w:rPr>
        <w:t>0/2023</w:t>
      </w:r>
    </w:p>
    <w:p w14:paraId="3F767418" w14:textId="77777777" w:rsidR="009D220D" w:rsidRPr="009D220D" w:rsidRDefault="009D220D" w:rsidP="009D220D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D220D">
        <w:rPr>
          <w:rFonts w:ascii="Arial" w:hAnsi="Arial" w:cs="Arial"/>
          <w:b/>
          <w:sz w:val="28"/>
          <w:szCs w:val="28"/>
        </w:rPr>
        <w:t>Burmistrza Sulejowa</w:t>
      </w:r>
    </w:p>
    <w:p w14:paraId="3E508447" w14:textId="4FC2BC69" w:rsidR="009D220D" w:rsidRPr="009D220D" w:rsidRDefault="009D220D" w:rsidP="009D220D">
      <w:pPr>
        <w:pStyle w:val="Podtytu"/>
        <w:jc w:val="left"/>
        <w:rPr>
          <w:rFonts w:ascii="Arial" w:hAnsi="Arial" w:cs="Arial"/>
          <w:sz w:val="24"/>
        </w:rPr>
      </w:pPr>
      <w:r w:rsidRPr="009D220D">
        <w:rPr>
          <w:rFonts w:ascii="Arial" w:hAnsi="Arial" w:cs="Arial"/>
          <w:sz w:val="24"/>
        </w:rPr>
        <w:t xml:space="preserve">z dnia </w:t>
      </w:r>
      <w:r w:rsidR="00465C97">
        <w:rPr>
          <w:rFonts w:ascii="Arial" w:hAnsi="Arial" w:cs="Arial"/>
          <w:sz w:val="24"/>
        </w:rPr>
        <w:t>27</w:t>
      </w:r>
      <w:r w:rsidRPr="009D220D">
        <w:rPr>
          <w:rFonts w:ascii="Arial" w:hAnsi="Arial" w:cs="Arial"/>
          <w:sz w:val="24"/>
        </w:rPr>
        <w:t xml:space="preserve"> lutego 2023 roku</w:t>
      </w:r>
    </w:p>
    <w:p w14:paraId="31EF5D2E" w14:textId="77777777" w:rsidR="009D220D" w:rsidRPr="009D220D" w:rsidRDefault="009D220D" w:rsidP="009D220D">
      <w:pPr>
        <w:rPr>
          <w:rFonts w:ascii="Arial" w:hAnsi="Arial" w:cs="Arial"/>
        </w:rPr>
      </w:pPr>
      <w:r w:rsidRPr="009D220D">
        <w:rPr>
          <w:rFonts w:ascii="Arial" w:hAnsi="Arial" w:cs="Arial"/>
        </w:rPr>
        <w:softHyphen/>
      </w:r>
    </w:p>
    <w:p w14:paraId="46D668D4" w14:textId="77777777" w:rsidR="009D220D" w:rsidRPr="009D220D" w:rsidRDefault="009D220D" w:rsidP="009D220D">
      <w:pPr>
        <w:rPr>
          <w:rFonts w:ascii="Arial" w:hAnsi="Arial" w:cs="Arial"/>
          <w:b/>
        </w:rPr>
      </w:pPr>
      <w:r w:rsidRPr="009D220D">
        <w:rPr>
          <w:rFonts w:ascii="Arial" w:hAnsi="Arial" w:cs="Arial"/>
          <w:b/>
        </w:rPr>
        <w:t>w sprawie uaktualnienia planu finansowego Urzędu Miejskiego w Sulejowie na 2023 rok.</w:t>
      </w:r>
    </w:p>
    <w:p w14:paraId="2A8072EB" w14:textId="77777777" w:rsidR="009D220D" w:rsidRPr="00465C97" w:rsidRDefault="009D220D" w:rsidP="00465C97">
      <w:pPr>
        <w:rPr>
          <w:rFonts w:ascii="Arial" w:hAnsi="Arial" w:cs="Arial"/>
        </w:rPr>
      </w:pPr>
    </w:p>
    <w:p w14:paraId="1A2297BB" w14:textId="77777777" w:rsidR="00465C97" w:rsidRPr="00465C97" w:rsidRDefault="00465C97" w:rsidP="00465C97">
      <w:pPr>
        <w:pStyle w:val="Tekstpodstawowywcity"/>
        <w:ind w:firstLine="0"/>
        <w:jc w:val="left"/>
        <w:rPr>
          <w:rFonts w:ascii="Arial" w:hAnsi="Arial" w:cs="Arial"/>
        </w:rPr>
      </w:pPr>
      <w:r w:rsidRPr="00465C97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2414), Uchwały Nr LIX/512/2023 Rady Miejskiej w Sulejowie z dnia 27 lutego 2023 roku zmieniającej uchwałę budżetową gminy Sulejów na 2023 rok oraz informacji Burmistrza Sulejowa o zmianach w planie dochodów i wydatków budżetu gminy Sulejów na 2023 rok, zarządzam co następuje:</w:t>
      </w:r>
    </w:p>
    <w:p w14:paraId="3C239E60" w14:textId="77777777" w:rsidR="00465C97" w:rsidRPr="00465C97" w:rsidRDefault="00465C97" w:rsidP="00465C97">
      <w:pPr>
        <w:pStyle w:val="Tekstpodstawowywcity"/>
        <w:ind w:firstLine="0"/>
        <w:jc w:val="left"/>
        <w:rPr>
          <w:rFonts w:ascii="Arial" w:hAnsi="Arial" w:cs="Arial"/>
        </w:rPr>
      </w:pPr>
    </w:p>
    <w:p w14:paraId="3D7FA09E" w14:textId="77777777" w:rsidR="00465C97" w:rsidRPr="00465C97" w:rsidRDefault="00465C97" w:rsidP="00465C97">
      <w:pPr>
        <w:rPr>
          <w:rFonts w:ascii="Arial" w:hAnsi="Arial" w:cs="Arial"/>
        </w:rPr>
      </w:pPr>
      <w:r w:rsidRPr="00465C97">
        <w:rPr>
          <w:rFonts w:ascii="Arial" w:hAnsi="Arial" w:cs="Arial"/>
          <w:b/>
        </w:rPr>
        <w:t>§ 1.</w:t>
      </w:r>
      <w:r w:rsidRPr="00465C97">
        <w:rPr>
          <w:rFonts w:ascii="Arial" w:hAnsi="Arial" w:cs="Arial"/>
        </w:rPr>
        <w:t xml:space="preserve"> Uaktualniam plan dochodów budżetowych Urzędu Miejskiego w Sulejowie na 2023 rok, zgodnie z załącznikiem nr 1.</w:t>
      </w:r>
    </w:p>
    <w:p w14:paraId="64419BC6" w14:textId="77777777" w:rsidR="00465C97" w:rsidRPr="00465C97" w:rsidRDefault="00465C97" w:rsidP="00465C97">
      <w:pPr>
        <w:rPr>
          <w:rFonts w:ascii="Arial" w:hAnsi="Arial" w:cs="Arial"/>
        </w:rPr>
      </w:pPr>
      <w:r w:rsidRPr="00465C97">
        <w:rPr>
          <w:rFonts w:ascii="Arial" w:hAnsi="Arial" w:cs="Arial"/>
          <w:b/>
        </w:rPr>
        <w:t>§ 2.</w:t>
      </w:r>
      <w:r w:rsidRPr="00465C97">
        <w:rPr>
          <w:rFonts w:ascii="Arial" w:hAnsi="Arial" w:cs="Arial"/>
        </w:rPr>
        <w:t xml:space="preserve"> Uaktualniam plan wydatków budżetowych Urzędu Miejskiego w Sulejowie na 2023 rok, zgodnie z załącznikiem nr 2.</w:t>
      </w:r>
    </w:p>
    <w:p w14:paraId="4401D49E" w14:textId="77777777" w:rsidR="00465C97" w:rsidRPr="00465C97" w:rsidRDefault="00465C97" w:rsidP="00465C97">
      <w:pPr>
        <w:rPr>
          <w:rFonts w:ascii="Arial" w:hAnsi="Arial" w:cs="Arial"/>
        </w:rPr>
      </w:pPr>
      <w:r w:rsidRPr="00465C97">
        <w:rPr>
          <w:rFonts w:ascii="Arial" w:hAnsi="Arial" w:cs="Arial"/>
          <w:b/>
        </w:rPr>
        <w:t>§ 3.</w:t>
      </w:r>
      <w:r w:rsidRPr="00465C97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5469B80" w14:textId="77777777" w:rsidR="00465C97" w:rsidRPr="00465C97" w:rsidRDefault="00465C97" w:rsidP="00465C97">
      <w:pPr>
        <w:rPr>
          <w:rFonts w:ascii="Arial" w:hAnsi="Arial" w:cs="Arial"/>
        </w:rPr>
      </w:pPr>
      <w:r w:rsidRPr="00465C97">
        <w:rPr>
          <w:rFonts w:ascii="Arial" w:hAnsi="Arial" w:cs="Arial"/>
        </w:rPr>
        <w:t>1) dochody – 91.687.379,01 zł, w tym bieżące 64.333.129,76 zł oraz majątkowe 27.354.249,25 zł,</w:t>
      </w:r>
    </w:p>
    <w:p w14:paraId="50C838C5" w14:textId="6871E334" w:rsidR="00465C97" w:rsidRPr="00465C97" w:rsidRDefault="00465C97" w:rsidP="00465C97">
      <w:pPr>
        <w:rPr>
          <w:rFonts w:ascii="Arial" w:hAnsi="Arial" w:cs="Arial"/>
        </w:rPr>
      </w:pPr>
      <w:r w:rsidRPr="00465C97">
        <w:rPr>
          <w:rFonts w:ascii="Arial" w:hAnsi="Arial" w:cs="Arial"/>
        </w:rPr>
        <w:t xml:space="preserve">2) wydatki – </w:t>
      </w:r>
      <w:r w:rsidR="001B4725" w:rsidRPr="001B4725">
        <w:rPr>
          <w:rFonts w:ascii="Arial" w:hAnsi="Arial" w:cs="Arial"/>
        </w:rPr>
        <w:t>49.114.101,55 zł, w tym bieżące 20.759.852,30 zł oraz majątkowe 28.354.249,25 zł</w:t>
      </w:r>
      <w:r w:rsidRPr="00465C97">
        <w:rPr>
          <w:rFonts w:ascii="Arial" w:hAnsi="Arial" w:cs="Arial"/>
        </w:rPr>
        <w:t>.</w:t>
      </w:r>
    </w:p>
    <w:p w14:paraId="2C36AB0B" w14:textId="77777777" w:rsidR="00465C97" w:rsidRPr="00465C97" w:rsidRDefault="00465C97" w:rsidP="00465C97">
      <w:pPr>
        <w:rPr>
          <w:rFonts w:ascii="Arial" w:hAnsi="Arial" w:cs="Arial"/>
        </w:rPr>
      </w:pPr>
      <w:r w:rsidRPr="00465C97">
        <w:rPr>
          <w:rFonts w:ascii="Arial" w:hAnsi="Arial" w:cs="Arial"/>
          <w:b/>
        </w:rPr>
        <w:t>§ 4.</w:t>
      </w:r>
      <w:r w:rsidRPr="00465C97">
        <w:rPr>
          <w:rFonts w:ascii="Arial" w:hAnsi="Arial" w:cs="Arial"/>
        </w:rPr>
        <w:t xml:space="preserve"> Zarządzenie wchodzi w życie z dniem podjęcia.</w:t>
      </w:r>
    </w:p>
    <w:p w14:paraId="78B701B2" w14:textId="77777777" w:rsidR="00DE178F" w:rsidRPr="009D220D" w:rsidRDefault="00DE178F" w:rsidP="009D220D">
      <w:pPr>
        <w:tabs>
          <w:tab w:val="left" w:pos="284"/>
        </w:tabs>
        <w:rPr>
          <w:rFonts w:ascii="Arial" w:hAnsi="Arial" w:cs="Arial"/>
        </w:rPr>
      </w:pPr>
    </w:p>
    <w:p w14:paraId="1FC908AB" w14:textId="77777777" w:rsidR="00DE178F" w:rsidRPr="009D220D" w:rsidRDefault="00DE178F" w:rsidP="009D220D">
      <w:pPr>
        <w:tabs>
          <w:tab w:val="left" w:pos="284"/>
        </w:tabs>
        <w:rPr>
          <w:rFonts w:ascii="Arial" w:hAnsi="Arial" w:cs="Arial"/>
        </w:rPr>
      </w:pPr>
    </w:p>
    <w:p w14:paraId="7E5E5D76" w14:textId="77777777" w:rsidR="00DE178F" w:rsidRPr="009D220D" w:rsidRDefault="00DE178F" w:rsidP="009D220D">
      <w:pPr>
        <w:tabs>
          <w:tab w:val="left" w:pos="284"/>
        </w:tabs>
        <w:rPr>
          <w:rFonts w:ascii="Arial" w:hAnsi="Arial" w:cs="Arial"/>
        </w:rPr>
      </w:pPr>
      <w:r w:rsidRPr="009D220D">
        <w:rPr>
          <w:rFonts w:ascii="Arial" w:hAnsi="Arial" w:cs="Arial"/>
        </w:rPr>
        <w:t>Burmistrz Sulejowa</w:t>
      </w:r>
    </w:p>
    <w:p w14:paraId="053473CD" w14:textId="77777777" w:rsidR="00DE178F" w:rsidRPr="009D220D" w:rsidRDefault="00DE178F" w:rsidP="009D220D">
      <w:pPr>
        <w:rPr>
          <w:rFonts w:ascii="Arial" w:hAnsi="Arial" w:cs="Arial"/>
        </w:rPr>
      </w:pPr>
    </w:p>
    <w:p w14:paraId="484B43BB" w14:textId="77777777" w:rsidR="00DE178F" w:rsidRPr="009D220D" w:rsidRDefault="00DE178F" w:rsidP="009D220D">
      <w:pPr>
        <w:rPr>
          <w:rFonts w:ascii="Arial" w:hAnsi="Arial" w:cs="Arial"/>
        </w:rPr>
      </w:pPr>
      <w:r w:rsidRPr="009D220D">
        <w:rPr>
          <w:rFonts w:ascii="Arial" w:hAnsi="Arial" w:cs="Arial"/>
        </w:rPr>
        <w:t>/-/ Wojciech Ostrowski</w:t>
      </w:r>
    </w:p>
    <w:bookmarkEnd w:id="0"/>
    <w:p w14:paraId="0A7248FC" w14:textId="77777777" w:rsidR="00DE178F" w:rsidRPr="009D220D" w:rsidRDefault="00DE178F" w:rsidP="009D220D">
      <w:pPr>
        <w:pStyle w:val="Normal"/>
      </w:pPr>
    </w:p>
    <w:p w14:paraId="72E1E466" w14:textId="77777777" w:rsidR="00FE622D" w:rsidRPr="009D220D" w:rsidRDefault="00FE622D" w:rsidP="009D220D">
      <w:pPr>
        <w:rPr>
          <w:rFonts w:ascii="Arial" w:hAnsi="Arial" w:cs="Arial"/>
        </w:rPr>
      </w:pPr>
    </w:p>
    <w:p w14:paraId="5F042400" w14:textId="77777777" w:rsidR="00FE622D" w:rsidRPr="009D220D" w:rsidRDefault="00FE622D" w:rsidP="009D220D">
      <w:pPr>
        <w:rPr>
          <w:rFonts w:ascii="Arial" w:hAnsi="Arial" w:cs="Arial"/>
        </w:rPr>
      </w:pPr>
    </w:p>
    <w:p w14:paraId="3CE5F316" w14:textId="77777777" w:rsidR="000078E2" w:rsidRPr="009D220D" w:rsidRDefault="00BB15A5" w:rsidP="009D220D">
      <w:pPr>
        <w:rPr>
          <w:rFonts w:ascii="Arial" w:hAnsi="Arial" w:cs="Arial"/>
          <w:b/>
        </w:rPr>
      </w:pPr>
      <w:r w:rsidRPr="009D220D">
        <w:rPr>
          <w:rFonts w:ascii="Arial" w:hAnsi="Arial" w:cs="Arial"/>
          <w:b/>
        </w:rPr>
        <w:softHyphen/>
      </w:r>
    </w:p>
    <w:p w14:paraId="59134C28" w14:textId="77777777" w:rsidR="00CA61F8" w:rsidRPr="009D220D" w:rsidRDefault="00CA61F8" w:rsidP="009D220D">
      <w:pPr>
        <w:rPr>
          <w:rFonts w:ascii="Arial" w:hAnsi="Arial" w:cs="Arial"/>
          <w:b/>
        </w:rPr>
      </w:pPr>
    </w:p>
    <w:sectPr w:rsidR="00CA61F8" w:rsidRPr="009D220D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3E14" w14:textId="77777777" w:rsidR="00FA72DD" w:rsidRDefault="00FA72DD" w:rsidP="00BA483E">
      <w:r>
        <w:separator/>
      </w:r>
    </w:p>
  </w:endnote>
  <w:endnote w:type="continuationSeparator" w:id="0">
    <w:p w14:paraId="4C369E9D" w14:textId="77777777" w:rsidR="00FA72DD" w:rsidRDefault="00FA72DD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1211" w14:textId="77777777" w:rsidR="00FA72DD" w:rsidRDefault="00FA72DD" w:rsidP="00BA483E">
      <w:r>
        <w:separator/>
      </w:r>
    </w:p>
  </w:footnote>
  <w:footnote w:type="continuationSeparator" w:id="0">
    <w:p w14:paraId="7190A69E" w14:textId="77777777" w:rsidR="00FA72DD" w:rsidRDefault="00FA72DD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1F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4725"/>
    <w:rsid w:val="001B624D"/>
    <w:rsid w:val="001B7790"/>
    <w:rsid w:val="001C0D1E"/>
    <w:rsid w:val="001C1904"/>
    <w:rsid w:val="001C1A3B"/>
    <w:rsid w:val="001C1B29"/>
    <w:rsid w:val="001C1B36"/>
    <w:rsid w:val="001C23E2"/>
    <w:rsid w:val="001C2CF8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30BA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3C1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187"/>
    <w:rsid w:val="00461B74"/>
    <w:rsid w:val="00462713"/>
    <w:rsid w:val="00463B80"/>
    <w:rsid w:val="0046559F"/>
    <w:rsid w:val="00465990"/>
    <w:rsid w:val="00465C97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1C6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457D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9A4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CFD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0EAD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220D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3EE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78F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6B60"/>
    <w:rsid w:val="00F27796"/>
    <w:rsid w:val="00F303C3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2D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DE17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10</cp:revision>
  <cp:lastPrinted>2023-01-12T12:29:00Z</cp:lastPrinted>
  <dcterms:created xsi:type="dcterms:W3CDTF">2023-01-12T12:30:00Z</dcterms:created>
  <dcterms:modified xsi:type="dcterms:W3CDTF">2023-03-01T14:31:00Z</dcterms:modified>
</cp:coreProperties>
</file>