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588A" w14:textId="762D8460" w:rsidR="00700EEF" w:rsidRPr="006963A1" w:rsidRDefault="00700EEF" w:rsidP="001F4222">
      <w:pPr>
        <w:pStyle w:val="Tytu"/>
        <w:rPr>
          <w:rFonts w:ascii="Arial" w:hAnsi="Arial" w:cs="Arial"/>
          <w:b/>
          <w:sz w:val="28"/>
          <w:szCs w:val="28"/>
        </w:rPr>
      </w:pPr>
      <w:r w:rsidRPr="006963A1">
        <w:rPr>
          <w:rFonts w:ascii="Arial" w:hAnsi="Arial" w:cs="Arial"/>
          <w:b/>
          <w:sz w:val="28"/>
          <w:szCs w:val="28"/>
        </w:rPr>
        <w:t xml:space="preserve">UCHWAŁA NR </w:t>
      </w:r>
      <w:r w:rsidR="00BB675E" w:rsidRPr="006963A1">
        <w:rPr>
          <w:rFonts w:ascii="Arial" w:hAnsi="Arial" w:cs="Arial"/>
          <w:b/>
          <w:sz w:val="28"/>
          <w:szCs w:val="28"/>
        </w:rPr>
        <w:t>L</w:t>
      </w:r>
      <w:r w:rsidR="00DA2BA0" w:rsidRPr="006963A1">
        <w:rPr>
          <w:rFonts w:ascii="Arial" w:hAnsi="Arial" w:cs="Arial"/>
          <w:b/>
          <w:sz w:val="28"/>
          <w:szCs w:val="28"/>
        </w:rPr>
        <w:t>X</w:t>
      </w:r>
      <w:r w:rsidR="0045429F" w:rsidRPr="006963A1">
        <w:rPr>
          <w:rFonts w:ascii="Arial" w:hAnsi="Arial" w:cs="Arial"/>
          <w:b/>
          <w:sz w:val="28"/>
          <w:szCs w:val="28"/>
        </w:rPr>
        <w:t>X</w:t>
      </w:r>
      <w:r w:rsidR="0007638B" w:rsidRPr="006963A1">
        <w:rPr>
          <w:rFonts w:ascii="Arial" w:hAnsi="Arial" w:cs="Arial"/>
          <w:b/>
          <w:sz w:val="28"/>
          <w:szCs w:val="28"/>
        </w:rPr>
        <w:t>I</w:t>
      </w:r>
      <w:r w:rsidRPr="006963A1">
        <w:rPr>
          <w:rFonts w:ascii="Arial" w:hAnsi="Arial" w:cs="Arial"/>
          <w:b/>
          <w:sz w:val="28"/>
          <w:szCs w:val="28"/>
        </w:rPr>
        <w:t>/</w:t>
      </w:r>
      <w:r w:rsidR="00846029" w:rsidRPr="006963A1">
        <w:rPr>
          <w:rFonts w:ascii="Arial" w:hAnsi="Arial" w:cs="Arial"/>
          <w:b/>
          <w:sz w:val="28"/>
          <w:szCs w:val="28"/>
        </w:rPr>
        <w:t>616</w:t>
      </w:r>
      <w:r w:rsidRPr="006963A1">
        <w:rPr>
          <w:rFonts w:ascii="Arial" w:hAnsi="Arial" w:cs="Arial"/>
          <w:b/>
          <w:sz w:val="28"/>
          <w:szCs w:val="28"/>
        </w:rPr>
        <w:t>/20</w:t>
      </w:r>
      <w:r w:rsidR="00864A12" w:rsidRPr="006963A1">
        <w:rPr>
          <w:rFonts w:ascii="Arial" w:hAnsi="Arial" w:cs="Arial"/>
          <w:b/>
          <w:sz w:val="28"/>
          <w:szCs w:val="28"/>
        </w:rPr>
        <w:t>2</w:t>
      </w:r>
      <w:r w:rsidR="00DA2BA0" w:rsidRPr="006963A1">
        <w:rPr>
          <w:rFonts w:ascii="Arial" w:hAnsi="Arial" w:cs="Arial"/>
          <w:b/>
          <w:sz w:val="28"/>
          <w:szCs w:val="28"/>
        </w:rPr>
        <w:t>3</w:t>
      </w:r>
    </w:p>
    <w:p w14:paraId="7B1B721B" w14:textId="77777777" w:rsidR="00700EEF" w:rsidRPr="006963A1" w:rsidRDefault="00700EEF" w:rsidP="001F4222">
      <w:pPr>
        <w:pStyle w:val="Tytu"/>
        <w:rPr>
          <w:rFonts w:ascii="Arial" w:hAnsi="Arial" w:cs="Arial"/>
          <w:b/>
          <w:sz w:val="28"/>
          <w:szCs w:val="28"/>
        </w:rPr>
      </w:pPr>
      <w:r w:rsidRPr="006963A1">
        <w:rPr>
          <w:rFonts w:ascii="Arial" w:hAnsi="Arial" w:cs="Arial"/>
          <w:b/>
          <w:sz w:val="28"/>
          <w:szCs w:val="28"/>
        </w:rPr>
        <w:t>RADY MIEJSKIEJ W SULEJOWIE</w:t>
      </w:r>
    </w:p>
    <w:p w14:paraId="66F57D0D" w14:textId="13E39BEB" w:rsidR="00700EEF" w:rsidRPr="006963A1" w:rsidRDefault="00700EEF" w:rsidP="001F4222">
      <w:pPr>
        <w:pStyle w:val="Podtytu"/>
        <w:tabs>
          <w:tab w:val="left" w:pos="708"/>
        </w:tabs>
        <w:rPr>
          <w:rFonts w:ascii="Arial" w:hAnsi="Arial" w:cs="Arial"/>
          <w:sz w:val="24"/>
        </w:rPr>
      </w:pPr>
      <w:r w:rsidRPr="006963A1">
        <w:rPr>
          <w:rFonts w:ascii="Arial" w:hAnsi="Arial" w:cs="Arial"/>
          <w:sz w:val="24"/>
        </w:rPr>
        <w:t xml:space="preserve">z dnia </w:t>
      </w:r>
      <w:r w:rsidR="0007638B" w:rsidRPr="006963A1">
        <w:rPr>
          <w:rFonts w:ascii="Arial" w:hAnsi="Arial" w:cs="Arial"/>
          <w:sz w:val="24"/>
        </w:rPr>
        <w:t>19 grudnia</w:t>
      </w:r>
      <w:r w:rsidR="00DA2BA0" w:rsidRPr="006963A1">
        <w:rPr>
          <w:rFonts w:ascii="Arial" w:hAnsi="Arial" w:cs="Arial"/>
          <w:sz w:val="24"/>
        </w:rPr>
        <w:t xml:space="preserve"> 2023</w:t>
      </w:r>
      <w:r w:rsidRPr="006963A1">
        <w:rPr>
          <w:rFonts w:ascii="Arial" w:hAnsi="Arial" w:cs="Arial"/>
          <w:sz w:val="24"/>
        </w:rPr>
        <w:t xml:space="preserve"> roku</w:t>
      </w:r>
    </w:p>
    <w:p w14:paraId="72CB56AD" w14:textId="77777777" w:rsidR="00700EEF" w:rsidRPr="006963A1" w:rsidRDefault="00700EEF" w:rsidP="001F4222">
      <w:pPr>
        <w:pStyle w:val="Tekstpodstawowywcity3"/>
        <w:tabs>
          <w:tab w:val="left" w:pos="708"/>
        </w:tabs>
        <w:spacing w:after="0"/>
        <w:ind w:left="0"/>
        <w:jc w:val="both"/>
        <w:rPr>
          <w:rFonts w:ascii="Arial" w:hAnsi="Arial" w:cs="Arial"/>
          <w:b/>
          <w:bCs/>
          <w:sz w:val="24"/>
          <w:szCs w:val="24"/>
        </w:rPr>
      </w:pPr>
    </w:p>
    <w:p w14:paraId="7DC92DD2" w14:textId="6219FF8F" w:rsidR="00700EEF" w:rsidRPr="006963A1" w:rsidRDefault="0007638B" w:rsidP="00C77DDF">
      <w:pPr>
        <w:tabs>
          <w:tab w:val="left" w:pos="708"/>
        </w:tabs>
        <w:jc w:val="center"/>
        <w:rPr>
          <w:rFonts w:ascii="Arial" w:hAnsi="Arial" w:cs="Arial"/>
          <w:b/>
          <w:bCs/>
        </w:rPr>
      </w:pPr>
      <w:r w:rsidRPr="006963A1">
        <w:rPr>
          <w:rFonts w:ascii="Arial" w:hAnsi="Arial" w:cs="Arial"/>
          <w:b/>
          <w:bCs/>
        </w:rPr>
        <w:t>w sprawie ustalenia wykazu wydatków niewygasających z upływem roku budżetowego 2023</w:t>
      </w:r>
      <w:r w:rsidR="00700EEF" w:rsidRPr="006963A1">
        <w:rPr>
          <w:rFonts w:ascii="Arial" w:hAnsi="Arial" w:cs="Arial"/>
          <w:b/>
          <w:bCs/>
        </w:rPr>
        <w:t>.</w:t>
      </w:r>
    </w:p>
    <w:p w14:paraId="29EFBE9C" w14:textId="77777777" w:rsidR="00700EEF" w:rsidRPr="006963A1" w:rsidRDefault="00700EEF" w:rsidP="001F4222">
      <w:pPr>
        <w:pStyle w:val="Tekstpodstawowywcity3"/>
        <w:tabs>
          <w:tab w:val="left" w:pos="708"/>
        </w:tabs>
        <w:spacing w:after="0"/>
        <w:ind w:left="0"/>
        <w:jc w:val="both"/>
        <w:rPr>
          <w:rFonts w:ascii="Arial" w:hAnsi="Arial" w:cs="Arial"/>
          <w:b/>
          <w:bCs/>
          <w:sz w:val="24"/>
          <w:szCs w:val="24"/>
        </w:rPr>
      </w:pPr>
    </w:p>
    <w:p w14:paraId="0F787F76" w14:textId="5440CA0F" w:rsidR="00361A8E" w:rsidRPr="006963A1" w:rsidRDefault="00361A8E" w:rsidP="00237FA7">
      <w:pPr>
        <w:pStyle w:val="Tekstpodstawowywcity"/>
        <w:spacing w:after="0"/>
        <w:ind w:left="0" w:firstLine="709"/>
        <w:rPr>
          <w:rFonts w:ascii="Arial" w:hAnsi="Arial" w:cs="Arial"/>
        </w:rPr>
      </w:pPr>
      <w:r w:rsidRPr="006963A1">
        <w:rPr>
          <w:rFonts w:ascii="Arial" w:hAnsi="Arial" w:cs="Arial"/>
        </w:rPr>
        <w:t xml:space="preserve">Na podstawie art. 18 ust. 2 </w:t>
      </w:r>
      <w:r w:rsidR="0007638B" w:rsidRPr="006963A1">
        <w:rPr>
          <w:rFonts w:ascii="Arial" w:hAnsi="Arial" w:cs="Arial"/>
        </w:rPr>
        <w:t xml:space="preserve">pkt 4 i </w:t>
      </w:r>
      <w:r w:rsidRPr="006963A1">
        <w:rPr>
          <w:rFonts w:ascii="Arial" w:hAnsi="Arial" w:cs="Arial"/>
        </w:rPr>
        <w:t xml:space="preserve">pkt </w:t>
      </w:r>
      <w:r w:rsidR="0007638B" w:rsidRPr="006963A1">
        <w:rPr>
          <w:rFonts w:ascii="Arial" w:hAnsi="Arial" w:cs="Arial"/>
        </w:rPr>
        <w:t xml:space="preserve">15 </w:t>
      </w:r>
      <w:r w:rsidRPr="006963A1">
        <w:rPr>
          <w:rFonts w:ascii="Arial" w:hAnsi="Arial" w:cs="Arial"/>
        </w:rPr>
        <w:t xml:space="preserve">ustawy z dnia 8 marca 1990 roku </w:t>
      </w:r>
      <w:r w:rsidR="006963A1">
        <w:rPr>
          <w:rFonts w:ascii="Arial" w:hAnsi="Arial" w:cs="Arial"/>
        </w:rPr>
        <w:br/>
      </w:r>
      <w:r w:rsidRPr="006963A1">
        <w:rPr>
          <w:rFonts w:ascii="Arial" w:hAnsi="Arial" w:cs="Arial"/>
        </w:rPr>
        <w:t xml:space="preserve">o samorządzie gminnym </w:t>
      </w:r>
      <w:r w:rsidR="009D5B30" w:rsidRPr="006963A1">
        <w:rPr>
          <w:rFonts w:ascii="Arial" w:hAnsi="Arial" w:cs="Arial"/>
        </w:rPr>
        <w:t>(</w:t>
      </w:r>
      <w:proofErr w:type="spellStart"/>
      <w:r w:rsidR="00237D0C" w:rsidRPr="006963A1">
        <w:rPr>
          <w:rFonts w:ascii="Arial" w:hAnsi="Arial" w:cs="Arial"/>
        </w:rPr>
        <w:t>t.j</w:t>
      </w:r>
      <w:proofErr w:type="spellEnd"/>
      <w:r w:rsidR="00237D0C" w:rsidRPr="006963A1">
        <w:rPr>
          <w:rFonts w:ascii="Arial" w:hAnsi="Arial" w:cs="Arial"/>
        </w:rPr>
        <w:t>. Dz.U. z 2023 r. poz. 40, poz. 572</w:t>
      </w:r>
      <w:r w:rsidR="000F57F5" w:rsidRPr="006963A1">
        <w:rPr>
          <w:rFonts w:ascii="Arial" w:hAnsi="Arial" w:cs="Arial"/>
        </w:rPr>
        <w:t>, poz. 1463, poz. 1688</w:t>
      </w:r>
      <w:r w:rsidRPr="006963A1">
        <w:rPr>
          <w:rFonts w:ascii="Arial" w:hAnsi="Arial" w:cs="Arial"/>
        </w:rPr>
        <w:t>)</w:t>
      </w:r>
      <w:r w:rsidR="0099452F" w:rsidRPr="006963A1">
        <w:rPr>
          <w:rFonts w:ascii="Arial" w:hAnsi="Arial" w:cs="Arial"/>
        </w:rPr>
        <w:t xml:space="preserve"> oraz</w:t>
      </w:r>
      <w:r w:rsidRPr="006963A1">
        <w:rPr>
          <w:rFonts w:ascii="Arial" w:hAnsi="Arial" w:cs="Arial"/>
        </w:rPr>
        <w:t xml:space="preserve"> </w:t>
      </w:r>
      <w:r w:rsidR="0007638B" w:rsidRPr="006963A1">
        <w:rPr>
          <w:rFonts w:ascii="Arial" w:hAnsi="Arial" w:cs="Arial"/>
        </w:rPr>
        <w:t>art. 263 ust. 2, 3 i 5</w:t>
      </w:r>
      <w:r w:rsidRPr="006963A1">
        <w:rPr>
          <w:rFonts w:ascii="Arial" w:hAnsi="Arial" w:cs="Arial"/>
        </w:rPr>
        <w:t xml:space="preserve"> ustawy z dnia 27 sierpnia 2009 roku o finansach publicznych (</w:t>
      </w:r>
      <w:r w:rsidR="00237D0C" w:rsidRPr="006963A1">
        <w:rPr>
          <w:rFonts w:ascii="Arial" w:hAnsi="Arial" w:cs="Arial"/>
        </w:rPr>
        <w:t>t.j. Dz.U. z 2023 r. poz. 1270, poz. 1273</w:t>
      </w:r>
      <w:r w:rsidR="007059BF" w:rsidRPr="006963A1">
        <w:rPr>
          <w:rFonts w:ascii="Arial" w:hAnsi="Arial" w:cs="Arial"/>
        </w:rPr>
        <w:t>, poz. 1407</w:t>
      </w:r>
      <w:r w:rsidR="000F57F5" w:rsidRPr="006963A1">
        <w:rPr>
          <w:rFonts w:ascii="Arial" w:hAnsi="Arial" w:cs="Arial"/>
        </w:rPr>
        <w:t>, poz. 1641</w:t>
      </w:r>
      <w:r w:rsidR="007068B7" w:rsidRPr="006963A1">
        <w:rPr>
          <w:rFonts w:ascii="Arial" w:hAnsi="Arial" w:cs="Arial"/>
        </w:rPr>
        <w:t xml:space="preserve">, </w:t>
      </w:r>
      <w:r w:rsidR="00A56101" w:rsidRPr="006963A1">
        <w:rPr>
          <w:rFonts w:ascii="Arial" w:hAnsi="Arial" w:cs="Arial"/>
        </w:rPr>
        <w:t xml:space="preserve">poz. 1693, </w:t>
      </w:r>
      <w:r w:rsidR="007068B7" w:rsidRPr="006963A1">
        <w:rPr>
          <w:rFonts w:ascii="Arial" w:hAnsi="Arial" w:cs="Arial"/>
        </w:rPr>
        <w:t>poz. 1872</w:t>
      </w:r>
      <w:r w:rsidRPr="006963A1">
        <w:rPr>
          <w:rFonts w:ascii="Arial" w:hAnsi="Arial" w:cs="Arial"/>
        </w:rPr>
        <w:t>)</w:t>
      </w:r>
      <w:r w:rsidR="006C7BF6" w:rsidRPr="006963A1">
        <w:rPr>
          <w:rFonts w:ascii="Arial" w:hAnsi="Arial" w:cs="Arial"/>
        </w:rPr>
        <w:t xml:space="preserve"> </w:t>
      </w:r>
      <w:r w:rsidRPr="006963A1">
        <w:rPr>
          <w:rFonts w:ascii="Arial" w:hAnsi="Arial" w:cs="Arial"/>
        </w:rPr>
        <w:t>Rada Miejska w Sulejowie</w:t>
      </w:r>
      <w:r w:rsidR="003A4116" w:rsidRPr="006963A1">
        <w:rPr>
          <w:rFonts w:ascii="Arial" w:hAnsi="Arial" w:cs="Arial"/>
        </w:rPr>
        <w:t xml:space="preserve"> </w:t>
      </w:r>
      <w:r w:rsidRPr="006963A1">
        <w:rPr>
          <w:rFonts w:ascii="Arial" w:hAnsi="Arial" w:cs="Arial"/>
        </w:rPr>
        <w:t>uchwala, co następuje:</w:t>
      </w:r>
    </w:p>
    <w:p w14:paraId="067EB23B" w14:textId="77777777" w:rsidR="00700EEF" w:rsidRPr="006963A1" w:rsidRDefault="00700EEF" w:rsidP="00237FA7">
      <w:pPr>
        <w:pStyle w:val="Tekstpodstawowywcity3"/>
        <w:tabs>
          <w:tab w:val="left" w:pos="708"/>
        </w:tabs>
        <w:spacing w:after="0"/>
        <w:ind w:left="0"/>
        <w:rPr>
          <w:rFonts w:ascii="Arial" w:hAnsi="Arial" w:cs="Arial"/>
          <w:b/>
          <w:bCs/>
          <w:sz w:val="24"/>
          <w:szCs w:val="24"/>
        </w:rPr>
      </w:pPr>
    </w:p>
    <w:p w14:paraId="45883A01" w14:textId="54948E52" w:rsidR="009031F7" w:rsidRPr="006963A1" w:rsidRDefault="001F4222" w:rsidP="00237FA7">
      <w:pPr>
        <w:pStyle w:val="Tekstpodstawowywcity3"/>
        <w:tabs>
          <w:tab w:val="left" w:pos="708"/>
          <w:tab w:val="left" w:pos="1134"/>
        </w:tabs>
        <w:spacing w:after="0"/>
        <w:ind w:left="0"/>
        <w:rPr>
          <w:rFonts w:ascii="Arial" w:hAnsi="Arial" w:cs="Arial"/>
          <w:sz w:val="24"/>
          <w:szCs w:val="24"/>
        </w:rPr>
      </w:pPr>
      <w:r w:rsidRPr="006963A1">
        <w:rPr>
          <w:rFonts w:ascii="Arial" w:hAnsi="Arial" w:cs="Arial"/>
          <w:sz w:val="24"/>
          <w:szCs w:val="24"/>
        </w:rPr>
        <w:tab/>
      </w:r>
      <w:r w:rsidR="009031F7" w:rsidRPr="006963A1">
        <w:rPr>
          <w:rFonts w:ascii="Arial" w:hAnsi="Arial" w:cs="Arial"/>
          <w:b/>
          <w:bCs/>
          <w:sz w:val="24"/>
          <w:szCs w:val="24"/>
        </w:rPr>
        <w:t>§ 1.</w:t>
      </w:r>
      <w:r w:rsidR="009031F7" w:rsidRPr="006963A1">
        <w:rPr>
          <w:rFonts w:ascii="Arial" w:hAnsi="Arial" w:cs="Arial"/>
          <w:sz w:val="24"/>
          <w:szCs w:val="24"/>
        </w:rPr>
        <w:tab/>
      </w:r>
      <w:r w:rsidR="0007638B" w:rsidRPr="006963A1">
        <w:rPr>
          <w:rFonts w:ascii="Arial" w:hAnsi="Arial" w:cs="Arial"/>
          <w:sz w:val="24"/>
          <w:szCs w:val="24"/>
        </w:rPr>
        <w:t>Ustala się wykaz</w:t>
      </w:r>
      <w:r w:rsidR="00527848" w:rsidRPr="006963A1">
        <w:rPr>
          <w:rFonts w:ascii="Arial" w:hAnsi="Arial" w:cs="Arial"/>
          <w:sz w:val="24"/>
          <w:szCs w:val="24"/>
        </w:rPr>
        <w:t xml:space="preserve"> oraz plan finansowy </w:t>
      </w:r>
      <w:r w:rsidR="0007638B" w:rsidRPr="006963A1">
        <w:rPr>
          <w:rFonts w:ascii="Arial" w:hAnsi="Arial" w:cs="Arial"/>
          <w:sz w:val="24"/>
          <w:szCs w:val="24"/>
        </w:rPr>
        <w:t xml:space="preserve">wydatków, które nie wygasają </w:t>
      </w:r>
      <w:r w:rsidR="006963A1">
        <w:rPr>
          <w:rFonts w:ascii="Arial" w:hAnsi="Arial" w:cs="Arial"/>
          <w:sz w:val="24"/>
          <w:szCs w:val="24"/>
        </w:rPr>
        <w:br/>
      </w:r>
      <w:r w:rsidR="0007638B" w:rsidRPr="006963A1">
        <w:rPr>
          <w:rFonts w:ascii="Arial" w:hAnsi="Arial" w:cs="Arial"/>
          <w:sz w:val="24"/>
          <w:szCs w:val="24"/>
        </w:rPr>
        <w:t>z upływem roku budżetowego 2023, zgodnie z załącznikiem do niniejszej uchwały.</w:t>
      </w:r>
    </w:p>
    <w:p w14:paraId="53102848" w14:textId="64067E87" w:rsidR="00724413" w:rsidRPr="006963A1" w:rsidRDefault="001F4222" w:rsidP="00237FA7">
      <w:pPr>
        <w:pStyle w:val="Tekstpodstawowywcity3"/>
        <w:tabs>
          <w:tab w:val="left" w:pos="708"/>
          <w:tab w:val="left" w:pos="1134"/>
        </w:tabs>
        <w:spacing w:after="0"/>
        <w:ind w:left="0"/>
        <w:rPr>
          <w:rFonts w:ascii="Arial" w:hAnsi="Arial" w:cs="Arial"/>
          <w:sz w:val="24"/>
          <w:szCs w:val="24"/>
        </w:rPr>
      </w:pPr>
      <w:r w:rsidRPr="006963A1">
        <w:rPr>
          <w:rFonts w:ascii="Arial" w:hAnsi="Arial" w:cs="Arial"/>
          <w:b/>
          <w:bCs/>
          <w:sz w:val="24"/>
          <w:szCs w:val="24"/>
        </w:rPr>
        <w:tab/>
      </w:r>
      <w:r w:rsidR="00724413" w:rsidRPr="006963A1">
        <w:rPr>
          <w:rFonts w:ascii="Arial" w:hAnsi="Arial" w:cs="Arial"/>
          <w:b/>
          <w:bCs/>
          <w:sz w:val="24"/>
          <w:szCs w:val="24"/>
        </w:rPr>
        <w:t xml:space="preserve">§ </w:t>
      </w:r>
      <w:r w:rsidR="000F60FB" w:rsidRPr="006963A1">
        <w:rPr>
          <w:rFonts w:ascii="Arial" w:hAnsi="Arial" w:cs="Arial"/>
          <w:b/>
          <w:bCs/>
          <w:sz w:val="24"/>
          <w:szCs w:val="24"/>
        </w:rPr>
        <w:t>2</w:t>
      </w:r>
      <w:r w:rsidR="00724413" w:rsidRPr="006963A1">
        <w:rPr>
          <w:rFonts w:ascii="Arial" w:hAnsi="Arial" w:cs="Arial"/>
          <w:b/>
          <w:bCs/>
          <w:sz w:val="24"/>
          <w:szCs w:val="24"/>
        </w:rPr>
        <w:t>.</w:t>
      </w:r>
      <w:r w:rsidR="00724413" w:rsidRPr="006963A1">
        <w:rPr>
          <w:rFonts w:ascii="Arial" w:hAnsi="Arial" w:cs="Arial"/>
          <w:sz w:val="24"/>
          <w:szCs w:val="24"/>
        </w:rPr>
        <w:tab/>
      </w:r>
      <w:r w:rsidR="0007638B" w:rsidRPr="006963A1">
        <w:rPr>
          <w:rFonts w:ascii="Arial" w:hAnsi="Arial" w:cs="Arial"/>
          <w:sz w:val="24"/>
          <w:szCs w:val="24"/>
        </w:rPr>
        <w:t xml:space="preserve">Określa się ostateczny termin realizacji wydatków wymienionych w § 1 </w:t>
      </w:r>
      <w:r w:rsidR="00237FA7">
        <w:rPr>
          <w:rFonts w:ascii="Arial" w:hAnsi="Arial" w:cs="Arial"/>
          <w:sz w:val="24"/>
          <w:szCs w:val="24"/>
        </w:rPr>
        <w:br/>
      </w:r>
      <w:r w:rsidR="0007638B" w:rsidRPr="006963A1">
        <w:rPr>
          <w:rFonts w:ascii="Arial" w:hAnsi="Arial" w:cs="Arial"/>
          <w:sz w:val="24"/>
          <w:szCs w:val="24"/>
        </w:rPr>
        <w:t>do dnia 30 czerwca 202</w:t>
      </w:r>
      <w:r w:rsidR="00527848" w:rsidRPr="006963A1">
        <w:rPr>
          <w:rFonts w:ascii="Arial" w:hAnsi="Arial" w:cs="Arial"/>
          <w:sz w:val="24"/>
          <w:szCs w:val="24"/>
        </w:rPr>
        <w:t>4</w:t>
      </w:r>
      <w:r w:rsidR="0007638B" w:rsidRPr="006963A1">
        <w:rPr>
          <w:rFonts w:ascii="Arial" w:hAnsi="Arial" w:cs="Arial"/>
          <w:sz w:val="24"/>
          <w:szCs w:val="24"/>
        </w:rPr>
        <w:t xml:space="preserve"> r.</w:t>
      </w:r>
    </w:p>
    <w:p w14:paraId="2E253A0D" w14:textId="4785A532" w:rsidR="00700EEF" w:rsidRPr="006963A1" w:rsidRDefault="000B1087" w:rsidP="00237FA7">
      <w:pPr>
        <w:pStyle w:val="Tekstpodstawowywcity3"/>
        <w:tabs>
          <w:tab w:val="left" w:pos="708"/>
          <w:tab w:val="left" w:pos="1134"/>
        </w:tabs>
        <w:spacing w:after="0"/>
        <w:ind w:left="0"/>
        <w:rPr>
          <w:rFonts w:ascii="Arial" w:hAnsi="Arial" w:cs="Arial"/>
          <w:sz w:val="24"/>
          <w:szCs w:val="24"/>
        </w:rPr>
      </w:pPr>
      <w:r w:rsidRPr="006963A1">
        <w:rPr>
          <w:rFonts w:ascii="Arial" w:hAnsi="Arial" w:cs="Arial"/>
          <w:sz w:val="24"/>
          <w:szCs w:val="24"/>
        </w:rPr>
        <w:tab/>
      </w:r>
      <w:r w:rsidR="00700EEF" w:rsidRPr="006963A1">
        <w:rPr>
          <w:rFonts w:ascii="Arial" w:hAnsi="Arial" w:cs="Arial"/>
          <w:b/>
          <w:bCs/>
          <w:sz w:val="24"/>
          <w:szCs w:val="24"/>
        </w:rPr>
        <w:t xml:space="preserve">§ </w:t>
      </w:r>
      <w:r w:rsidR="0007638B" w:rsidRPr="006963A1">
        <w:rPr>
          <w:rFonts w:ascii="Arial" w:hAnsi="Arial" w:cs="Arial"/>
          <w:b/>
          <w:bCs/>
          <w:sz w:val="24"/>
          <w:szCs w:val="24"/>
        </w:rPr>
        <w:t>3</w:t>
      </w:r>
      <w:r w:rsidR="001026BE" w:rsidRPr="006963A1">
        <w:rPr>
          <w:rFonts w:ascii="Arial" w:hAnsi="Arial" w:cs="Arial"/>
          <w:b/>
          <w:bCs/>
          <w:sz w:val="24"/>
          <w:szCs w:val="24"/>
        </w:rPr>
        <w:t>.</w:t>
      </w:r>
      <w:r w:rsidRPr="006963A1">
        <w:rPr>
          <w:rFonts w:ascii="Arial" w:hAnsi="Arial" w:cs="Arial"/>
          <w:sz w:val="24"/>
          <w:szCs w:val="24"/>
        </w:rPr>
        <w:tab/>
      </w:r>
      <w:r w:rsidR="00700EEF" w:rsidRPr="006963A1">
        <w:rPr>
          <w:rFonts w:ascii="Arial" w:hAnsi="Arial" w:cs="Arial"/>
          <w:sz w:val="24"/>
          <w:szCs w:val="24"/>
        </w:rPr>
        <w:t>Wykonanie uchwały powierza się Burmistrzowi Sulejowa.</w:t>
      </w:r>
    </w:p>
    <w:p w14:paraId="6530BECA" w14:textId="668522E9" w:rsidR="006A6730" w:rsidRPr="006963A1" w:rsidRDefault="000B1087" w:rsidP="00237FA7">
      <w:pPr>
        <w:pStyle w:val="Tekstpodstawowywcity3"/>
        <w:tabs>
          <w:tab w:val="left" w:pos="708"/>
          <w:tab w:val="left" w:pos="1134"/>
        </w:tabs>
        <w:spacing w:after="0"/>
        <w:ind w:left="0"/>
        <w:rPr>
          <w:rFonts w:ascii="Arial" w:hAnsi="Arial" w:cs="Arial"/>
          <w:sz w:val="24"/>
          <w:szCs w:val="24"/>
        </w:rPr>
      </w:pPr>
      <w:r w:rsidRPr="006963A1">
        <w:rPr>
          <w:rFonts w:ascii="Arial" w:hAnsi="Arial" w:cs="Arial"/>
          <w:sz w:val="24"/>
          <w:szCs w:val="24"/>
        </w:rPr>
        <w:tab/>
      </w:r>
      <w:r w:rsidR="00700EEF" w:rsidRPr="006963A1">
        <w:rPr>
          <w:rFonts w:ascii="Arial" w:hAnsi="Arial" w:cs="Arial"/>
          <w:b/>
          <w:bCs/>
          <w:sz w:val="24"/>
          <w:szCs w:val="24"/>
        </w:rPr>
        <w:t>§</w:t>
      </w:r>
      <w:r w:rsidR="000E1F3B" w:rsidRPr="006963A1">
        <w:rPr>
          <w:rFonts w:ascii="Arial" w:hAnsi="Arial" w:cs="Arial"/>
          <w:b/>
          <w:bCs/>
          <w:sz w:val="24"/>
          <w:szCs w:val="24"/>
        </w:rPr>
        <w:t xml:space="preserve"> </w:t>
      </w:r>
      <w:r w:rsidR="0007638B" w:rsidRPr="006963A1">
        <w:rPr>
          <w:rFonts w:ascii="Arial" w:hAnsi="Arial" w:cs="Arial"/>
          <w:b/>
          <w:bCs/>
          <w:sz w:val="24"/>
          <w:szCs w:val="24"/>
        </w:rPr>
        <w:t>4</w:t>
      </w:r>
      <w:r w:rsidR="001026BE" w:rsidRPr="006963A1">
        <w:rPr>
          <w:rFonts w:ascii="Arial" w:hAnsi="Arial" w:cs="Arial"/>
          <w:b/>
          <w:bCs/>
          <w:sz w:val="24"/>
          <w:szCs w:val="24"/>
        </w:rPr>
        <w:t>.</w:t>
      </w:r>
      <w:r w:rsidRPr="006963A1">
        <w:rPr>
          <w:rFonts w:ascii="Arial" w:hAnsi="Arial" w:cs="Arial"/>
          <w:sz w:val="24"/>
          <w:szCs w:val="24"/>
        </w:rPr>
        <w:tab/>
      </w:r>
      <w:r w:rsidR="00700EEF" w:rsidRPr="006963A1">
        <w:rPr>
          <w:rFonts w:ascii="Arial" w:hAnsi="Arial" w:cs="Arial"/>
          <w:sz w:val="24"/>
          <w:szCs w:val="24"/>
        </w:rPr>
        <w:t>Uchwała podlega ogłoszeniu w trybie przewidzianym dla aktów prawa miejscow</w:t>
      </w:r>
      <w:r w:rsidR="000C4EC2" w:rsidRPr="006963A1">
        <w:rPr>
          <w:rFonts w:ascii="Arial" w:hAnsi="Arial" w:cs="Arial"/>
          <w:sz w:val="24"/>
          <w:szCs w:val="24"/>
        </w:rPr>
        <w:t>e</w:t>
      </w:r>
      <w:r w:rsidR="00700EEF" w:rsidRPr="006963A1">
        <w:rPr>
          <w:rFonts w:ascii="Arial" w:hAnsi="Arial" w:cs="Arial"/>
          <w:sz w:val="24"/>
          <w:szCs w:val="24"/>
        </w:rPr>
        <w:t>go i wchodzi w życie z dniem podjęcia.</w:t>
      </w:r>
    </w:p>
    <w:p w14:paraId="60003A00" w14:textId="77777777" w:rsidR="00CC3B43" w:rsidRPr="006963A1" w:rsidRDefault="00CC3B43" w:rsidP="00237FA7">
      <w:pPr>
        <w:pStyle w:val="Tekstpodstawowywcity3"/>
        <w:tabs>
          <w:tab w:val="left" w:pos="708"/>
          <w:tab w:val="left" w:pos="1134"/>
        </w:tabs>
        <w:spacing w:after="0"/>
        <w:ind w:left="0"/>
        <w:rPr>
          <w:rFonts w:ascii="Arial" w:hAnsi="Arial" w:cs="Arial"/>
          <w:sz w:val="24"/>
          <w:szCs w:val="24"/>
        </w:rPr>
      </w:pPr>
    </w:p>
    <w:p w14:paraId="6BD23EB9"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544FBC2"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3337962" w14:textId="0F76B2C9" w:rsidR="00CC3B43" w:rsidRPr="006963A1" w:rsidRDefault="006963A1" w:rsidP="0007638B">
      <w:pPr>
        <w:pStyle w:val="Tekstpodstawowywcity3"/>
        <w:tabs>
          <w:tab w:val="left" w:pos="708"/>
          <w:tab w:val="left" w:pos="1134"/>
        </w:tabs>
        <w:spacing w:after="0"/>
        <w:ind w:left="0"/>
        <w:jc w:val="both"/>
        <w:rPr>
          <w:rFonts w:ascii="Arial" w:hAnsi="Arial" w:cs="Arial"/>
          <w:sz w:val="24"/>
          <w:szCs w:val="24"/>
        </w:rPr>
      </w:pPr>
      <w:r w:rsidRPr="006963A1">
        <w:rPr>
          <w:rFonts w:ascii="Arial" w:hAnsi="Arial" w:cs="Arial"/>
          <w:sz w:val="24"/>
          <w:szCs w:val="24"/>
        </w:rPr>
        <w:t>Przewodniczący Rady</w:t>
      </w:r>
    </w:p>
    <w:p w14:paraId="6C38DA7B" w14:textId="45BFE482" w:rsidR="006963A1" w:rsidRPr="006963A1" w:rsidRDefault="006963A1" w:rsidP="0007638B">
      <w:pPr>
        <w:pStyle w:val="Tekstpodstawowywcity3"/>
        <w:tabs>
          <w:tab w:val="left" w:pos="708"/>
          <w:tab w:val="left" w:pos="1134"/>
        </w:tabs>
        <w:spacing w:after="0"/>
        <w:ind w:left="0"/>
        <w:jc w:val="both"/>
        <w:rPr>
          <w:rFonts w:ascii="Arial" w:hAnsi="Arial" w:cs="Arial"/>
          <w:sz w:val="24"/>
          <w:szCs w:val="24"/>
        </w:rPr>
      </w:pPr>
      <w:r w:rsidRPr="006963A1">
        <w:rPr>
          <w:rFonts w:ascii="Arial" w:hAnsi="Arial" w:cs="Arial"/>
          <w:sz w:val="24"/>
          <w:szCs w:val="24"/>
        </w:rPr>
        <w:t>/-/ Bartosz Borkowski</w:t>
      </w:r>
    </w:p>
    <w:p w14:paraId="70DDF8A4"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0EDE0D9E"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E0387A0"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F946698"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AB4EAB2"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C9C78FF"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4D17E3E"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F47CBBB"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4516A83"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150F75E"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B120134"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0CDA74DE"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39E8BBD9"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04515D51"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C02ACE5"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DE89C1C"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18A8BA3"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4FC12457"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E87758A"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86A847E"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AB31B78"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1F082D4D"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07E05175"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E23FC9B"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33750144" w14:textId="77777777" w:rsidR="00527848" w:rsidRPr="006963A1" w:rsidRDefault="00527848" w:rsidP="0007638B">
      <w:pPr>
        <w:pStyle w:val="Tekstpodstawowywcity3"/>
        <w:tabs>
          <w:tab w:val="left" w:pos="708"/>
          <w:tab w:val="left" w:pos="1134"/>
        </w:tabs>
        <w:spacing w:after="0"/>
        <w:ind w:left="0"/>
        <w:jc w:val="both"/>
        <w:rPr>
          <w:rFonts w:ascii="Arial" w:hAnsi="Arial" w:cs="Arial"/>
          <w:sz w:val="24"/>
          <w:szCs w:val="24"/>
        </w:rPr>
        <w:sectPr w:rsidR="00527848" w:rsidRPr="006963A1" w:rsidSect="00D02207">
          <w:pgSz w:w="11909" w:h="16834"/>
          <w:pgMar w:top="1417" w:right="1417" w:bottom="1417" w:left="1417" w:header="720" w:footer="720" w:gutter="0"/>
          <w:cols w:space="708"/>
          <w:noEndnote/>
        </w:sectPr>
      </w:pPr>
    </w:p>
    <w:p w14:paraId="36EB7F61" w14:textId="38BE7E7D" w:rsidR="00527848" w:rsidRPr="006963A1" w:rsidRDefault="00527848" w:rsidP="0052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20"/>
          <w:szCs w:val="20"/>
        </w:rPr>
      </w:pPr>
      <w:r w:rsidRPr="006963A1">
        <w:rPr>
          <w:rFonts w:ascii="Arial" w:hAnsi="Arial" w:cs="Arial"/>
          <w:sz w:val="20"/>
          <w:szCs w:val="20"/>
        </w:rPr>
        <w:lastRenderedPageBreak/>
        <w:t>Załącznik</w:t>
      </w:r>
    </w:p>
    <w:p w14:paraId="0382730D" w14:textId="066819F3" w:rsidR="00527848" w:rsidRPr="006963A1" w:rsidRDefault="00527848" w:rsidP="0052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20"/>
          <w:szCs w:val="20"/>
        </w:rPr>
      </w:pPr>
      <w:r w:rsidRPr="006963A1">
        <w:rPr>
          <w:rFonts w:ascii="Arial" w:hAnsi="Arial" w:cs="Arial"/>
          <w:sz w:val="20"/>
          <w:szCs w:val="20"/>
        </w:rPr>
        <w:t>do Uchwały Nr LXXI/</w:t>
      </w:r>
      <w:r w:rsidR="00846029" w:rsidRPr="006963A1">
        <w:rPr>
          <w:rFonts w:ascii="Arial" w:hAnsi="Arial" w:cs="Arial"/>
          <w:sz w:val="20"/>
          <w:szCs w:val="20"/>
        </w:rPr>
        <w:t>616</w:t>
      </w:r>
      <w:r w:rsidRPr="006963A1">
        <w:rPr>
          <w:rFonts w:ascii="Arial" w:hAnsi="Arial" w:cs="Arial"/>
          <w:sz w:val="20"/>
          <w:szCs w:val="20"/>
        </w:rPr>
        <w:t>/2023</w:t>
      </w:r>
    </w:p>
    <w:p w14:paraId="3E845FC9" w14:textId="77777777" w:rsidR="00527848" w:rsidRPr="006963A1" w:rsidRDefault="00527848" w:rsidP="0052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Arial" w:hAnsi="Arial" w:cs="Arial"/>
          <w:sz w:val="20"/>
          <w:szCs w:val="20"/>
        </w:rPr>
      </w:pPr>
      <w:r w:rsidRPr="006963A1">
        <w:rPr>
          <w:rFonts w:ascii="Arial" w:hAnsi="Arial" w:cs="Arial"/>
          <w:sz w:val="20"/>
          <w:szCs w:val="20"/>
        </w:rPr>
        <w:t>Rady Miejskiej w Sulejowie</w:t>
      </w:r>
    </w:p>
    <w:p w14:paraId="1CBE39AB" w14:textId="775B8658" w:rsidR="00CC3B43" w:rsidRPr="006963A1" w:rsidRDefault="00527848" w:rsidP="00527848">
      <w:pPr>
        <w:pStyle w:val="Tekstpodstawowywcity3"/>
        <w:tabs>
          <w:tab w:val="left" w:pos="708"/>
          <w:tab w:val="left" w:pos="1134"/>
        </w:tabs>
        <w:spacing w:after="0"/>
        <w:ind w:left="0"/>
        <w:jc w:val="right"/>
        <w:rPr>
          <w:rFonts w:ascii="Arial" w:hAnsi="Arial" w:cs="Arial"/>
          <w:sz w:val="20"/>
          <w:szCs w:val="20"/>
        </w:rPr>
      </w:pPr>
      <w:r w:rsidRPr="006963A1">
        <w:rPr>
          <w:rFonts w:ascii="Arial" w:hAnsi="Arial" w:cs="Arial"/>
          <w:sz w:val="20"/>
          <w:szCs w:val="20"/>
        </w:rPr>
        <w:t>z dnia 19 grudnia 2023 roku</w:t>
      </w:r>
    </w:p>
    <w:p w14:paraId="1910C062" w14:textId="77777777" w:rsidR="00546198" w:rsidRPr="006963A1" w:rsidRDefault="00546198" w:rsidP="00527848">
      <w:pPr>
        <w:pStyle w:val="Tekstpodstawowywcity3"/>
        <w:tabs>
          <w:tab w:val="left" w:pos="708"/>
          <w:tab w:val="left" w:pos="1134"/>
        </w:tabs>
        <w:spacing w:after="0"/>
        <w:ind w:left="0"/>
        <w:jc w:val="right"/>
        <w:rPr>
          <w:rFonts w:ascii="Arial" w:hAnsi="Arial" w:cs="Arial"/>
          <w:sz w:val="24"/>
          <w:szCs w:val="24"/>
        </w:rPr>
      </w:pPr>
    </w:p>
    <w:tbl>
      <w:tblPr>
        <w:tblW w:w="14020" w:type="dxa"/>
        <w:tblCellMar>
          <w:left w:w="70" w:type="dxa"/>
          <w:right w:w="70" w:type="dxa"/>
        </w:tblCellMar>
        <w:tblLook w:val="04A0" w:firstRow="1" w:lastRow="0" w:firstColumn="1" w:lastColumn="0" w:noHBand="0" w:noVBand="1"/>
      </w:tblPr>
      <w:tblGrid>
        <w:gridCol w:w="480"/>
        <w:gridCol w:w="2917"/>
        <w:gridCol w:w="2180"/>
        <w:gridCol w:w="600"/>
        <w:gridCol w:w="920"/>
        <w:gridCol w:w="763"/>
        <w:gridCol w:w="1540"/>
        <w:gridCol w:w="1540"/>
        <w:gridCol w:w="1540"/>
        <w:gridCol w:w="1540"/>
      </w:tblGrid>
      <w:tr w:rsidR="00EA1FB2" w:rsidRPr="006963A1" w14:paraId="233380B8" w14:textId="77777777" w:rsidTr="00EA1FB2">
        <w:trPr>
          <w:trHeight w:val="402"/>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235B8" w14:textId="77777777" w:rsidR="00EA1FB2" w:rsidRPr="006963A1" w:rsidRDefault="00EA1FB2">
            <w:pPr>
              <w:jc w:val="center"/>
              <w:rPr>
                <w:rFonts w:ascii="Arial" w:hAnsi="Arial" w:cs="Arial"/>
                <w:sz w:val="20"/>
                <w:szCs w:val="20"/>
              </w:rPr>
            </w:pPr>
            <w:r w:rsidRPr="006963A1">
              <w:rPr>
                <w:rFonts w:ascii="Arial" w:hAnsi="Arial" w:cs="Arial"/>
                <w:sz w:val="20"/>
                <w:szCs w:val="20"/>
              </w:rPr>
              <w:t>Lp.</w:t>
            </w:r>
          </w:p>
        </w:tc>
        <w:tc>
          <w:tcPr>
            <w:tcW w:w="2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23C8E2" w14:textId="77777777" w:rsidR="00EA1FB2" w:rsidRPr="006963A1" w:rsidRDefault="00EA1FB2">
            <w:pPr>
              <w:jc w:val="center"/>
              <w:rPr>
                <w:rFonts w:ascii="Arial" w:hAnsi="Arial" w:cs="Arial"/>
                <w:sz w:val="20"/>
                <w:szCs w:val="20"/>
              </w:rPr>
            </w:pPr>
            <w:r w:rsidRPr="006963A1">
              <w:rPr>
                <w:rFonts w:ascii="Arial" w:hAnsi="Arial" w:cs="Arial"/>
                <w:sz w:val="20"/>
                <w:szCs w:val="20"/>
              </w:rPr>
              <w:t>Nazwa zadania</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DE554D" w14:textId="77777777" w:rsidR="00EA1FB2" w:rsidRPr="006963A1" w:rsidRDefault="00EA1FB2">
            <w:pPr>
              <w:jc w:val="center"/>
              <w:rPr>
                <w:rFonts w:ascii="Arial" w:hAnsi="Arial" w:cs="Arial"/>
                <w:sz w:val="20"/>
                <w:szCs w:val="20"/>
              </w:rPr>
            </w:pPr>
            <w:r w:rsidRPr="006963A1">
              <w:rPr>
                <w:rFonts w:ascii="Arial" w:hAnsi="Arial" w:cs="Arial"/>
                <w:sz w:val="20"/>
                <w:szCs w:val="20"/>
              </w:rPr>
              <w:t>Przedmiot</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B4496" w14:textId="77777777" w:rsidR="00EA1FB2" w:rsidRPr="006963A1" w:rsidRDefault="00EA1FB2">
            <w:pPr>
              <w:jc w:val="center"/>
              <w:rPr>
                <w:rFonts w:ascii="Arial" w:hAnsi="Arial" w:cs="Arial"/>
                <w:sz w:val="20"/>
                <w:szCs w:val="20"/>
              </w:rPr>
            </w:pPr>
            <w:r w:rsidRPr="006963A1">
              <w:rPr>
                <w:rFonts w:ascii="Arial" w:hAnsi="Arial" w:cs="Arial"/>
                <w:sz w:val="20"/>
                <w:szCs w:val="20"/>
              </w:rPr>
              <w:t>Dział</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03119F" w14:textId="77777777" w:rsidR="00EA1FB2" w:rsidRPr="006963A1" w:rsidRDefault="00EA1FB2">
            <w:pPr>
              <w:jc w:val="center"/>
              <w:rPr>
                <w:rFonts w:ascii="Arial" w:hAnsi="Arial" w:cs="Arial"/>
                <w:sz w:val="20"/>
                <w:szCs w:val="20"/>
              </w:rPr>
            </w:pPr>
            <w:r w:rsidRPr="006963A1">
              <w:rPr>
                <w:rFonts w:ascii="Arial" w:hAnsi="Arial" w:cs="Arial"/>
                <w:sz w:val="20"/>
                <w:szCs w:val="20"/>
              </w:rPr>
              <w:t>Rozdział</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C7E683" w14:textId="77777777" w:rsidR="00EA1FB2" w:rsidRPr="006963A1" w:rsidRDefault="00EA1FB2">
            <w:pPr>
              <w:jc w:val="center"/>
              <w:rPr>
                <w:rFonts w:ascii="Arial" w:hAnsi="Arial" w:cs="Arial"/>
                <w:sz w:val="20"/>
                <w:szCs w:val="20"/>
              </w:rPr>
            </w:pPr>
            <w:r w:rsidRPr="006963A1">
              <w:rPr>
                <w:rFonts w:ascii="Arial" w:hAnsi="Arial" w:cs="Arial"/>
                <w:sz w:val="20"/>
                <w:szCs w:val="20"/>
              </w:rPr>
              <w:t>§</w:t>
            </w:r>
          </w:p>
        </w:tc>
        <w:tc>
          <w:tcPr>
            <w:tcW w:w="4620" w:type="dxa"/>
            <w:gridSpan w:val="3"/>
            <w:tcBorders>
              <w:top w:val="single" w:sz="4" w:space="0" w:color="auto"/>
              <w:left w:val="nil"/>
              <w:bottom w:val="single" w:sz="4" w:space="0" w:color="auto"/>
              <w:right w:val="single" w:sz="4" w:space="0" w:color="auto"/>
            </w:tcBorders>
            <w:shd w:val="clear" w:color="auto" w:fill="auto"/>
            <w:vAlign w:val="center"/>
            <w:hideMark/>
          </w:tcPr>
          <w:p w14:paraId="1CE3230F" w14:textId="77777777" w:rsidR="00EA1FB2" w:rsidRPr="006963A1" w:rsidRDefault="00EA1FB2">
            <w:pPr>
              <w:jc w:val="center"/>
              <w:rPr>
                <w:rFonts w:ascii="Arial" w:hAnsi="Arial" w:cs="Arial"/>
                <w:sz w:val="20"/>
                <w:szCs w:val="20"/>
              </w:rPr>
            </w:pPr>
            <w:r w:rsidRPr="006963A1">
              <w:rPr>
                <w:rFonts w:ascii="Arial" w:hAnsi="Arial" w:cs="Arial"/>
                <w:sz w:val="20"/>
                <w:szCs w:val="20"/>
              </w:rPr>
              <w:t>Plan finansowy wydatków niewygasających 2023</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4A67A" w14:textId="77777777" w:rsidR="00EA1FB2" w:rsidRPr="006963A1" w:rsidRDefault="00EA1FB2">
            <w:pPr>
              <w:jc w:val="center"/>
              <w:rPr>
                <w:rFonts w:ascii="Arial" w:hAnsi="Arial" w:cs="Arial"/>
                <w:sz w:val="20"/>
                <w:szCs w:val="20"/>
              </w:rPr>
            </w:pPr>
            <w:r w:rsidRPr="006963A1">
              <w:rPr>
                <w:rFonts w:ascii="Arial" w:hAnsi="Arial" w:cs="Arial"/>
                <w:sz w:val="20"/>
                <w:szCs w:val="20"/>
              </w:rPr>
              <w:t>Ostateczny termin dokonania wydatku</w:t>
            </w:r>
          </w:p>
        </w:tc>
      </w:tr>
      <w:tr w:rsidR="00EA1FB2" w:rsidRPr="006963A1" w14:paraId="5EDF0D15" w14:textId="77777777" w:rsidTr="00EA1FB2">
        <w:trPr>
          <w:trHeight w:val="40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09DDE9FD" w14:textId="77777777" w:rsidR="00EA1FB2" w:rsidRPr="006963A1" w:rsidRDefault="00EA1FB2">
            <w:pPr>
              <w:rPr>
                <w:rFonts w:ascii="Arial" w:hAnsi="Arial" w:cs="Arial"/>
                <w:sz w:val="20"/>
                <w:szCs w:val="20"/>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14:paraId="21664BE7" w14:textId="77777777" w:rsidR="00EA1FB2" w:rsidRPr="006963A1" w:rsidRDefault="00EA1FB2">
            <w:pPr>
              <w:rPr>
                <w:rFonts w:ascii="Arial" w:hAnsi="Arial" w:cs="Arial"/>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6C7AB136" w14:textId="77777777" w:rsidR="00EA1FB2" w:rsidRPr="006963A1" w:rsidRDefault="00EA1FB2">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39ED4BB8" w14:textId="77777777" w:rsidR="00EA1FB2" w:rsidRPr="006963A1" w:rsidRDefault="00EA1FB2">
            <w:pPr>
              <w:rPr>
                <w:rFonts w:ascii="Arial" w:hAnsi="Arial" w:cs="Arial"/>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5F7EA949" w14:textId="77777777" w:rsidR="00EA1FB2" w:rsidRPr="006963A1" w:rsidRDefault="00EA1FB2">
            <w:pP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19312E63" w14:textId="77777777" w:rsidR="00EA1FB2" w:rsidRPr="006963A1" w:rsidRDefault="00EA1FB2">
            <w:pPr>
              <w:rPr>
                <w:rFonts w:ascii="Arial" w:hAnsi="Arial" w:cs="Arial"/>
                <w:sz w:val="20"/>
                <w:szCs w:val="20"/>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14:paraId="0ECD4FC7" w14:textId="77777777" w:rsidR="00EA1FB2" w:rsidRPr="006963A1" w:rsidRDefault="00EA1FB2">
            <w:pPr>
              <w:jc w:val="center"/>
              <w:rPr>
                <w:rFonts w:ascii="Arial" w:hAnsi="Arial" w:cs="Arial"/>
                <w:sz w:val="20"/>
                <w:szCs w:val="20"/>
              </w:rPr>
            </w:pPr>
            <w:r w:rsidRPr="006963A1">
              <w:rPr>
                <w:rFonts w:ascii="Arial" w:hAnsi="Arial" w:cs="Arial"/>
                <w:sz w:val="20"/>
                <w:szCs w:val="20"/>
              </w:rPr>
              <w:t>Ogółem</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14:paraId="757A4787" w14:textId="77777777" w:rsidR="00EA1FB2" w:rsidRPr="006963A1" w:rsidRDefault="00EA1FB2">
            <w:pPr>
              <w:jc w:val="center"/>
              <w:rPr>
                <w:rFonts w:ascii="Arial" w:hAnsi="Arial" w:cs="Arial"/>
                <w:i/>
                <w:iCs/>
                <w:sz w:val="20"/>
                <w:szCs w:val="20"/>
              </w:rPr>
            </w:pPr>
            <w:r w:rsidRPr="006963A1">
              <w:rPr>
                <w:rFonts w:ascii="Arial" w:hAnsi="Arial" w:cs="Arial"/>
                <w:i/>
                <w:iCs/>
                <w:sz w:val="20"/>
                <w:szCs w:val="20"/>
              </w:rPr>
              <w:t>w tym</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6F16F5C2" w14:textId="77777777" w:rsidR="00EA1FB2" w:rsidRPr="006963A1" w:rsidRDefault="00EA1FB2">
            <w:pPr>
              <w:rPr>
                <w:rFonts w:ascii="Arial" w:hAnsi="Arial" w:cs="Arial"/>
                <w:sz w:val="20"/>
                <w:szCs w:val="20"/>
              </w:rPr>
            </w:pPr>
          </w:p>
        </w:tc>
      </w:tr>
      <w:tr w:rsidR="00EA1FB2" w:rsidRPr="006963A1" w14:paraId="10F91A97" w14:textId="77777777" w:rsidTr="00EA1FB2">
        <w:trPr>
          <w:trHeight w:val="40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E05D757" w14:textId="77777777" w:rsidR="00EA1FB2" w:rsidRPr="006963A1" w:rsidRDefault="00EA1FB2">
            <w:pPr>
              <w:rPr>
                <w:rFonts w:ascii="Arial" w:hAnsi="Arial" w:cs="Arial"/>
                <w:sz w:val="20"/>
                <w:szCs w:val="20"/>
              </w:rPr>
            </w:pPr>
          </w:p>
        </w:tc>
        <w:tc>
          <w:tcPr>
            <w:tcW w:w="2917" w:type="dxa"/>
            <w:vMerge/>
            <w:tcBorders>
              <w:top w:val="single" w:sz="4" w:space="0" w:color="auto"/>
              <w:left w:val="single" w:sz="4" w:space="0" w:color="auto"/>
              <w:bottom w:val="single" w:sz="4" w:space="0" w:color="auto"/>
              <w:right w:val="single" w:sz="4" w:space="0" w:color="auto"/>
            </w:tcBorders>
            <w:vAlign w:val="center"/>
            <w:hideMark/>
          </w:tcPr>
          <w:p w14:paraId="3122EFFC" w14:textId="77777777" w:rsidR="00EA1FB2" w:rsidRPr="006963A1" w:rsidRDefault="00EA1FB2">
            <w:pPr>
              <w:rPr>
                <w:rFonts w:ascii="Arial" w:hAnsi="Arial" w:cs="Arial"/>
                <w:sz w:val="20"/>
                <w:szCs w:val="20"/>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14:paraId="245D660C" w14:textId="77777777" w:rsidR="00EA1FB2" w:rsidRPr="006963A1" w:rsidRDefault="00EA1FB2">
            <w:pPr>
              <w:rPr>
                <w:rFonts w:ascii="Arial" w:hAnsi="Arial" w:cs="Arial"/>
                <w:sz w:val="20"/>
                <w:szCs w:val="20"/>
              </w:rPr>
            </w:pPr>
          </w:p>
        </w:tc>
        <w:tc>
          <w:tcPr>
            <w:tcW w:w="600" w:type="dxa"/>
            <w:vMerge/>
            <w:tcBorders>
              <w:top w:val="single" w:sz="4" w:space="0" w:color="auto"/>
              <w:left w:val="single" w:sz="4" w:space="0" w:color="auto"/>
              <w:bottom w:val="single" w:sz="4" w:space="0" w:color="auto"/>
              <w:right w:val="single" w:sz="4" w:space="0" w:color="auto"/>
            </w:tcBorders>
            <w:vAlign w:val="center"/>
            <w:hideMark/>
          </w:tcPr>
          <w:p w14:paraId="2E20A97C" w14:textId="77777777" w:rsidR="00EA1FB2" w:rsidRPr="006963A1" w:rsidRDefault="00EA1FB2">
            <w:pPr>
              <w:rPr>
                <w:rFonts w:ascii="Arial" w:hAnsi="Arial" w:cs="Arial"/>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612CCB2" w14:textId="77777777" w:rsidR="00EA1FB2" w:rsidRPr="006963A1" w:rsidRDefault="00EA1FB2">
            <w:pPr>
              <w:rPr>
                <w:rFonts w:ascii="Arial" w:hAnsi="Arial" w:cs="Arial"/>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A43898E" w14:textId="77777777" w:rsidR="00EA1FB2" w:rsidRPr="006963A1" w:rsidRDefault="00EA1FB2">
            <w:pPr>
              <w:rPr>
                <w:rFonts w:ascii="Arial" w:hAnsi="Arial" w:cs="Arial"/>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14:paraId="5C00CB99" w14:textId="77777777" w:rsidR="00EA1FB2" w:rsidRPr="006963A1" w:rsidRDefault="00EA1FB2">
            <w:pPr>
              <w:rPr>
                <w:rFonts w:ascii="Arial" w:hAnsi="Arial" w:cs="Arial"/>
                <w:sz w:val="20"/>
                <w:szCs w:val="20"/>
              </w:rPr>
            </w:pPr>
          </w:p>
        </w:tc>
        <w:tc>
          <w:tcPr>
            <w:tcW w:w="1540" w:type="dxa"/>
            <w:tcBorders>
              <w:top w:val="nil"/>
              <w:left w:val="nil"/>
              <w:bottom w:val="single" w:sz="4" w:space="0" w:color="auto"/>
              <w:right w:val="single" w:sz="4" w:space="0" w:color="auto"/>
            </w:tcBorders>
            <w:shd w:val="clear" w:color="auto" w:fill="auto"/>
            <w:vAlign w:val="center"/>
            <w:hideMark/>
          </w:tcPr>
          <w:p w14:paraId="258FA392" w14:textId="77777777" w:rsidR="00EA1FB2" w:rsidRPr="006963A1" w:rsidRDefault="00EA1FB2">
            <w:pPr>
              <w:jc w:val="center"/>
              <w:rPr>
                <w:rFonts w:ascii="Arial" w:hAnsi="Arial" w:cs="Arial"/>
                <w:i/>
                <w:iCs/>
                <w:sz w:val="20"/>
                <w:szCs w:val="20"/>
              </w:rPr>
            </w:pPr>
            <w:r w:rsidRPr="006963A1">
              <w:rPr>
                <w:rFonts w:ascii="Arial" w:hAnsi="Arial" w:cs="Arial"/>
                <w:i/>
                <w:iCs/>
                <w:sz w:val="20"/>
                <w:szCs w:val="20"/>
              </w:rPr>
              <w:t>majątkowe</w:t>
            </w:r>
          </w:p>
        </w:tc>
        <w:tc>
          <w:tcPr>
            <w:tcW w:w="1540" w:type="dxa"/>
            <w:tcBorders>
              <w:top w:val="nil"/>
              <w:left w:val="nil"/>
              <w:bottom w:val="single" w:sz="4" w:space="0" w:color="auto"/>
              <w:right w:val="single" w:sz="4" w:space="0" w:color="auto"/>
            </w:tcBorders>
            <w:shd w:val="clear" w:color="auto" w:fill="auto"/>
            <w:vAlign w:val="center"/>
            <w:hideMark/>
          </w:tcPr>
          <w:p w14:paraId="1282DC9A" w14:textId="77777777" w:rsidR="00EA1FB2" w:rsidRPr="006963A1" w:rsidRDefault="00EA1FB2">
            <w:pPr>
              <w:jc w:val="center"/>
              <w:rPr>
                <w:rFonts w:ascii="Arial" w:hAnsi="Arial" w:cs="Arial"/>
                <w:i/>
                <w:iCs/>
                <w:sz w:val="20"/>
                <w:szCs w:val="20"/>
              </w:rPr>
            </w:pPr>
            <w:r w:rsidRPr="006963A1">
              <w:rPr>
                <w:rFonts w:ascii="Arial" w:hAnsi="Arial" w:cs="Arial"/>
                <w:i/>
                <w:iCs/>
                <w:sz w:val="20"/>
                <w:szCs w:val="20"/>
              </w:rPr>
              <w:t>bieżące</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155BB24" w14:textId="77777777" w:rsidR="00EA1FB2" w:rsidRPr="006963A1" w:rsidRDefault="00EA1FB2">
            <w:pPr>
              <w:rPr>
                <w:rFonts w:ascii="Arial" w:hAnsi="Arial" w:cs="Arial"/>
                <w:sz w:val="20"/>
                <w:szCs w:val="20"/>
              </w:rPr>
            </w:pPr>
          </w:p>
        </w:tc>
      </w:tr>
      <w:tr w:rsidR="00EA1FB2" w:rsidRPr="006963A1" w14:paraId="5DC29AD4" w14:textId="77777777" w:rsidTr="00EA1FB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3F7DC369" w14:textId="77777777" w:rsidR="00EA1FB2" w:rsidRPr="006963A1" w:rsidRDefault="00EA1FB2">
            <w:pPr>
              <w:jc w:val="center"/>
              <w:rPr>
                <w:rFonts w:ascii="Arial" w:hAnsi="Arial" w:cs="Arial"/>
                <w:sz w:val="20"/>
                <w:szCs w:val="20"/>
              </w:rPr>
            </w:pPr>
            <w:r w:rsidRPr="006963A1">
              <w:rPr>
                <w:rFonts w:ascii="Arial" w:hAnsi="Arial" w:cs="Arial"/>
                <w:sz w:val="20"/>
                <w:szCs w:val="20"/>
              </w:rPr>
              <w:t>1</w:t>
            </w:r>
          </w:p>
        </w:tc>
        <w:tc>
          <w:tcPr>
            <w:tcW w:w="2917" w:type="dxa"/>
            <w:tcBorders>
              <w:top w:val="nil"/>
              <w:left w:val="nil"/>
              <w:bottom w:val="single" w:sz="4" w:space="0" w:color="auto"/>
              <w:right w:val="single" w:sz="4" w:space="0" w:color="auto"/>
            </w:tcBorders>
            <w:shd w:val="clear" w:color="auto" w:fill="auto"/>
            <w:vAlign w:val="center"/>
            <w:hideMark/>
          </w:tcPr>
          <w:p w14:paraId="56BE6198" w14:textId="77777777" w:rsidR="00EA1FB2" w:rsidRPr="006963A1" w:rsidRDefault="00EA1FB2">
            <w:pPr>
              <w:rPr>
                <w:rFonts w:ascii="Arial" w:hAnsi="Arial" w:cs="Arial"/>
                <w:sz w:val="20"/>
                <w:szCs w:val="20"/>
              </w:rPr>
            </w:pPr>
            <w:r w:rsidRPr="006963A1">
              <w:rPr>
                <w:rFonts w:ascii="Arial" w:hAnsi="Arial" w:cs="Arial"/>
                <w:sz w:val="20"/>
                <w:szCs w:val="20"/>
              </w:rPr>
              <w:t>Budowa boiska wielofunkcyjnego przy Szkole Podstawowej w Witów Kolonii z podziałem na etapy</w:t>
            </w:r>
          </w:p>
        </w:tc>
        <w:tc>
          <w:tcPr>
            <w:tcW w:w="2180" w:type="dxa"/>
            <w:tcBorders>
              <w:top w:val="nil"/>
              <w:left w:val="nil"/>
              <w:bottom w:val="single" w:sz="4" w:space="0" w:color="auto"/>
              <w:right w:val="single" w:sz="4" w:space="0" w:color="auto"/>
            </w:tcBorders>
            <w:shd w:val="clear" w:color="auto" w:fill="auto"/>
            <w:vAlign w:val="center"/>
            <w:hideMark/>
          </w:tcPr>
          <w:p w14:paraId="60B2E4E0" w14:textId="77777777" w:rsidR="00EA1FB2" w:rsidRPr="006963A1" w:rsidRDefault="00EA1FB2">
            <w:pPr>
              <w:rPr>
                <w:rFonts w:ascii="Arial" w:hAnsi="Arial" w:cs="Arial"/>
                <w:sz w:val="20"/>
                <w:szCs w:val="20"/>
              </w:rPr>
            </w:pPr>
            <w:r w:rsidRPr="006963A1">
              <w:rPr>
                <w:rFonts w:ascii="Arial" w:hAnsi="Arial" w:cs="Arial"/>
                <w:sz w:val="20"/>
                <w:szCs w:val="20"/>
              </w:rPr>
              <w:t>Dostawa i montaż zadaszonych siedzisk</w:t>
            </w:r>
          </w:p>
        </w:tc>
        <w:tc>
          <w:tcPr>
            <w:tcW w:w="600" w:type="dxa"/>
            <w:tcBorders>
              <w:top w:val="nil"/>
              <w:left w:val="nil"/>
              <w:bottom w:val="single" w:sz="4" w:space="0" w:color="auto"/>
              <w:right w:val="single" w:sz="4" w:space="0" w:color="auto"/>
            </w:tcBorders>
            <w:shd w:val="clear" w:color="auto" w:fill="auto"/>
            <w:vAlign w:val="center"/>
            <w:hideMark/>
          </w:tcPr>
          <w:p w14:paraId="4A034B5A" w14:textId="77777777" w:rsidR="00EA1FB2" w:rsidRPr="006963A1" w:rsidRDefault="00EA1FB2">
            <w:pPr>
              <w:jc w:val="center"/>
              <w:rPr>
                <w:rFonts w:ascii="Arial" w:hAnsi="Arial" w:cs="Arial"/>
                <w:sz w:val="20"/>
                <w:szCs w:val="20"/>
              </w:rPr>
            </w:pPr>
            <w:r w:rsidRPr="006963A1">
              <w:rPr>
                <w:rFonts w:ascii="Arial" w:hAnsi="Arial" w:cs="Arial"/>
                <w:sz w:val="20"/>
                <w:szCs w:val="20"/>
              </w:rPr>
              <w:t>926</w:t>
            </w:r>
          </w:p>
        </w:tc>
        <w:tc>
          <w:tcPr>
            <w:tcW w:w="920" w:type="dxa"/>
            <w:tcBorders>
              <w:top w:val="nil"/>
              <w:left w:val="nil"/>
              <w:bottom w:val="single" w:sz="4" w:space="0" w:color="auto"/>
              <w:right w:val="single" w:sz="4" w:space="0" w:color="auto"/>
            </w:tcBorders>
            <w:shd w:val="clear" w:color="auto" w:fill="auto"/>
            <w:vAlign w:val="center"/>
            <w:hideMark/>
          </w:tcPr>
          <w:p w14:paraId="7B6E9DB3" w14:textId="77777777" w:rsidR="00EA1FB2" w:rsidRPr="006963A1" w:rsidRDefault="00EA1FB2">
            <w:pPr>
              <w:jc w:val="center"/>
              <w:rPr>
                <w:rFonts w:ascii="Arial" w:hAnsi="Arial" w:cs="Arial"/>
                <w:sz w:val="20"/>
                <w:szCs w:val="20"/>
              </w:rPr>
            </w:pPr>
            <w:r w:rsidRPr="006963A1">
              <w:rPr>
                <w:rFonts w:ascii="Arial" w:hAnsi="Arial" w:cs="Arial"/>
                <w:sz w:val="20"/>
                <w:szCs w:val="20"/>
              </w:rPr>
              <w:t>92601</w:t>
            </w:r>
          </w:p>
        </w:tc>
        <w:tc>
          <w:tcPr>
            <w:tcW w:w="760" w:type="dxa"/>
            <w:tcBorders>
              <w:top w:val="nil"/>
              <w:left w:val="nil"/>
              <w:bottom w:val="single" w:sz="4" w:space="0" w:color="auto"/>
              <w:right w:val="single" w:sz="4" w:space="0" w:color="auto"/>
            </w:tcBorders>
            <w:shd w:val="clear" w:color="auto" w:fill="auto"/>
            <w:vAlign w:val="center"/>
            <w:hideMark/>
          </w:tcPr>
          <w:p w14:paraId="5DA4CC58" w14:textId="77777777" w:rsidR="00EA1FB2" w:rsidRPr="006963A1" w:rsidRDefault="00EA1FB2">
            <w:pPr>
              <w:jc w:val="center"/>
              <w:rPr>
                <w:rFonts w:ascii="Arial" w:hAnsi="Arial" w:cs="Arial"/>
                <w:sz w:val="20"/>
                <w:szCs w:val="20"/>
              </w:rPr>
            </w:pPr>
            <w:r w:rsidRPr="006963A1">
              <w:rPr>
                <w:rFonts w:ascii="Arial" w:hAnsi="Arial" w:cs="Arial"/>
                <w:sz w:val="20"/>
                <w:szCs w:val="20"/>
              </w:rPr>
              <w:t>6050</w:t>
            </w:r>
          </w:p>
        </w:tc>
        <w:tc>
          <w:tcPr>
            <w:tcW w:w="1540" w:type="dxa"/>
            <w:tcBorders>
              <w:top w:val="nil"/>
              <w:left w:val="nil"/>
              <w:bottom w:val="single" w:sz="4" w:space="0" w:color="auto"/>
              <w:right w:val="single" w:sz="4" w:space="0" w:color="auto"/>
            </w:tcBorders>
            <w:shd w:val="clear" w:color="auto" w:fill="auto"/>
            <w:noWrap/>
            <w:vAlign w:val="center"/>
            <w:hideMark/>
          </w:tcPr>
          <w:p w14:paraId="1640309A" w14:textId="77777777" w:rsidR="00EA1FB2" w:rsidRPr="006963A1" w:rsidRDefault="00EA1FB2">
            <w:pPr>
              <w:jc w:val="right"/>
              <w:rPr>
                <w:rFonts w:ascii="Arial" w:hAnsi="Arial" w:cs="Arial"/>
                <w:sz w:val="20"/>
                <w:szCs w:val="20"/>
              </w:rPr>
            </w:pPr>
            <w:r w:rsidRPr="006963A1">
              <w:rPr>
                <w:rFonts w:ascii="Arial" w:hAnsi="Arial" w:cs="Arial"/>
                <w:sz w:val="20"/>
                <w:szCs w:val="20"/>
              </w:rPr>
              <w:t>55 350,00</w:t>
            </w:r>
          </w:p>
        </w:tc>
        <w:tc>
          <w:tcPr>
            <w:tcW w:w="1540" w:type="dxa"/>
            <w:tcBorders>
              <w:top w:val="nil"/>
              <w:left w:val="nil"/>
              <w:bottom w:val="single" w:sz="4" w:space="0" w:color="auto"/>
              <w:right w:val="single" w:sz="4" w:space="0" w:color="auto"/>
            </w:tcBorders>
            <w:shd w:val="clear" w:color="auto" w:fill="auto"/>
            <w:noWrap/>
            <w:vAlign w:val="center"/>
            <w:hideMark/>
          </w:tcPr>
          <w:p w14:paraId="37953540" w14:textId="77777777" w:rsidR="00EA1FB2" w:rsidRPr="006963A1" w:rsidRDefault="00EA1FB2">
            <w:pPr>
              <w:jc w:val="right"/>
              <w:rPr>
                <w:rFonts w:ascii="Arial" w:hAnsi="Arial" w:cs="Arial"/>
                <w:i/>
                <w:iCs/>
                <w:sz w:val="20"/>
                <w:szCs w:val="20"/>
              </w:rPr>
            </w:pPr>
            <w:r w:rsidRPr="006963A1">
              <w:rPr>
                <w:rFonts w:ascii="Arial" w:hAnsi="Arial" w:cs="Arial"/>
                <w:i/>
                <w:iCs/>
                <w:sz w:val="20"/>
                <w:szCs w:val="20"/>
              </w:rPr>
              <w:t>55 350,00</w:t>
            </w:r>
          </w:p>
        </w:tc>
        <w:tc>
          <w:tcPr>
            <w:tcW w:w="1540" w:type="dxa"/>
            <w:tcBorders>
              <w:top w:val="nil"/>
              <w:left w:val="nil"/>
              <w:bottom w:val="single" w:sz="4" w:space="0" w:color="auto"/>
              <w:right w:val="single" w:sz="4" w:space="0" w:color="auto"/>
            </w:tcBorders>
            <w:shd w:val="clear" w:color="auto" w:fill="auto"/>
            <w:noWrap/>
            <w:vAlign w:val="center"/>
            <w:hideMark/>
          </w:tcPr>
          <w:p w14:paraId="72289FA7" w14:textId="77777777" w:rsidR="00EA1FB2" w:rsidRPr="006963A1" w:rsidRDefault="00EA1FB2">
            <w:pPr>
              <w:jc w:val="right"/>
              <w:rPr>
                <w:rFonts w:ascii="Arial" w:hAnsi="Arial" w:cs="Arial"/>
                <w:i/>
                <w:iCs/>
                <w:sz w:val="20"/>
                <w:szCs w:val="20"/>
              </w:rPr>
            </w:pPr>
            <w:r w:rsidRPr="006963A1">
              <w:rPr>
                <w:rFonts w:ascii="Arial" w:hAnsi="Arial" w:cs="Arial"/>
                <w:i/>
                <w:iCs/>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1B81CDD8" w14:textId="77777777" w:rsidR="00EA1FB2" w:rsidRPr="006963A1" w:rsidRDefault="00EA1FB2">
            <w:pPr>
              <w:jc w:val="center"/>
              <w:rPr>
                <w:rFonts w:ascii="Arial" w:hAnsi="Arial" w:cs="Arial"/>
                <w:sz w:val="20"/>
                <w:szCs w:val="20"/>
              </w:rPr>
            </w:pPr>
            <w:r w:rsidRPr="006963A1">
              <w:rPr>
                <w:rFonts w:ascii="Arial" w:hAnsi="Arial" w:cs="Arial"/>
                <w:sz w:val="20"/>
                <w:szCs w:val="20"/>
              </w:rPr>
              <w:t>2024-06-30</w:t>
            </w:r>
          </w:p>
        </w:tc>
      </w:tr>
      <w:tr w:rsidR="00EA1FB2" w:rsidRPr="006963A1" w14:paraId="430D054B" w14:textId="77777777" w:rsidTr="00EA1FB2">
        <w:trPr>
          <w:trHeight w:val="127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DBA9C2C" w14:textId="77777777" w:rsidR="00EA1FB2" w:rsidRPr="006963A1" w:rsidRDefault="00EA1FB2">
            <w:pPr>
              <w:jc w:val="center"/>
              <w:rPr>
                <w:rFonts w:ascii="Arial" w:hAnsi="Arial" w:cs="Arial"/>
                <w:sz w:val="20"/>
                <w:szCs w:val="20"/>
              </w:rPr>
            </w:pPr>
            <w:r w:rsidRPr="006963A1">
              <w:rPr>
                <w:rFonts w:ascii="Arial" w:hAnsi="Arial" w:cs="Arial"/>
                <w:sz w:val="20"/>
                <w:szCs w:val="20"/>
              </w:rPr>
              <w:t>2</w:t>
            </w:r>
          </w:p>
        </w:tc>
        <w:tc>
          <w:tcPr>
            <w:tcW w:w="2917" w:type="dxa"/>
            <w:tcBorders>
              <w:top w:val="nil"/>
              <w:left w:val="nil"/>
              <w:bottom w:val="single" w:sz="4" w:space="0" w:color="auto"/>
              <w:right w:val="single" w:sz="4" w:space="0" w:color="auto"/>
            </w:tcBorders>
            <w:shd w:val="clear" w:color="auto" w:fill="auto"/>
            <w:vAlign w:val="center"/>
            <w:hideMark/>
          </w:tcPr>
          <w:p w14:paraId="4B05FFB4" w14:textId="77777777" w:rsidR="00EA1FB2" w:rsidRPr="006963A1" w:rsidRDefault="00EA1FB2">
            <w:pPr>
              <w:rPr>
                <w:rFonts w:ascii="Arial" w:hAnsi="Arial" w:cs="Arial"/>
                <w:sz w:val="20"/>
                <w:szCs w:val="20"/>
              </w:rPr>
            </w:pPr>
            <w:r w:rsidRPr="006963A1">
              <w:rPr>
                <w:rFonts w:ascii="Arial" w:hAnsi="Arial" w:cs="Arial"/>
                <w:sz w:val="20"/>
                <w:szCs w:val="20"/>
              </w:rPr>
              <w:t>Budowa boiska wielofunkcyjnego przy Szkole Podstawowej w Witów Kolonii z podziałem na etapy</w:t>
            </w:r>
          </w:p>
        </w:tc>
        <w:tc>
          <w:tcPr>
            <w:tcW w:w="2180" w:type="dxa"/>
            <w:tcBorders>
              <w:top w:val="nil"/>
              <w:left w:val="nil"/>
              <w:bottom w:val="single" w:sz="4" w:space="0" w:color="auto"/>
              <w:right w:val="single" w:sz="4" w:space="0" w:color="auto"/>
            </w:tcBorders>
            <w:shd w:val="clear" w:color="auto" w:fill="auto"/>
            <w:vAlign w:val="center"/>
            <w:hideMark/>
          </w:tcPr>
          <w:p w14:paraId="402F6D50" w14:textId="77777777" w:rsidR="00EA1FB2" w:rsidRPr="006963A1" w:rsidRDefault="00EA1FB2">
            <w:pPr>
              <w:rPr>
                <w:rFonts w:ascii="Arial" w:hAnsi="Arial" w:cs="Arial"/>
                <w:sz w:val="20"/>
                <w:szCs w:val="20"/>
              </w:rPr>
            </w:pPr>
            <w:r w:rsidRPr="006963A1">
              <w:rPr>
                <w:rFonts w:ascii="Arial" w:hAnsi="Arial" w:cs="Arial"/>
                <w:sz w:val="20"/>
                <w:szCs w:val="20"/>
              </w:rPr>
              <w:t>Pełnienie funkcji inspektora nadzoru</w:t>
            </w:r>
          </w:p>
        </w:tc>
        <w:tc>
          <w:tcPr>
            <w:tcW w:w="600" w:type="dxa"/>
            <w:tcBorders>
              <w:top w:val="nil"/>
              <w:left w:val="nil"/>
              <w:bottom w:val="single" w:sz="4" w:space="0" w:color="auto"/>
              <w:right w:val="single" w:sz="4" w:space="0" w:color="auto"/>
            </w:tcBorders>
            <w:shd w:val="clear" w:color="auto" w:fill="auto"/>
            <w:vAlign w:val="center"/>
            <w:hideMark/>
          </w:tcPr>
          <w:p w14:paraId="7681767E" w14:textId="77777777" w:rsidR="00EA1FB2" w:rsidRPr="006963A1" w:rsidRDefault="00EA1FB2">
            <w:pPr>
              <w:jc w:val="center"/>
              <w:rPr>
                <w:rFonts w:ascii="Arial" w:hAnsi="Arial" w:cs="Arial"/>
                <w:sz w:val="20"/>
                <w:szCs w:val="20"/>
              </w:rPr>
            </w:pPr>
            <w:r w:rsidRPr="006963A1">
              <w:rPr>
                <w:rFonts w:ascii="Arial" w:hAnsi="Arial" w:cs="Arial"/>
                <w:sz w:val="20"/>
                <w:szCs w:val="20"/>
              </w:rPr>
              <w:t>926</w:t>
            </w:r>
          </w:p>
        </w:tc>
        <w:tc>
          <w:tcPr>
            <w:tcW w:w="920" w:type="dxa"/>
            <w:tcBorders>
              <w:top w:val="nil"/>
              <w:left w:val="nil"/>
              <w:bottom w:val="single" w:sz="4" w:space="0" w:color="auto"/>
              <w:right w:val="single" w:sz="4" w:space="0" w:color="auto"/>
            </w:tcBorders>
            <w:shd w:val="clear" w:color="auto" w:fill="auto"/>
            <w:vAlign w:val="center"/>
            <w:hideMark/>
          </w:tcPr>
          <w:p w14:paraId="5FABB735" w14:textId="77777777" w:rsidR="00EA1FB2" w:rsidRPr="006963A1" w:rsidRDefault="00EA1FB2">
            <w:pPr>
              <w:jc w:val="center"/>
              <w:rPr>
                <w:rFonts w:ascii="Arial" w:hAnsi="Arial" w:cs="Arial"/>
                <w:sz w:val="20"/>
                <w:szCs w:val="20"/>
              </w:rPr>
            </w:pPr>
            <w:r w:rsidRPr="006963A1">
              <w:rPr>
                <w:rFonts w:ascii="Arial" w:hAnsi="Arial" w:cs="Arial"/>
                <w:sz w:val="20"/>
                <w:szCs w:val="20"/>
              </w:rPr>
              <w:t>92601</w:t>
            </w:r>
          </w:p>
        </w:tc>
        <w:tc>
          <w:tcPr>
            <w:tcW w:w="760" w:type="dxa"/>
            <w:tcBorders>
              <w:top w:val="nil"/>
              <w:left w:val="nil"/>
              <w:bottom w:val="single" w:sz="4" w:space="0" w:color="auto"/>
              <w:right w:val="single" w:sz="4" w:space="0" w:color="auto"/>
            </w:tcBorders>
            <w:shd w:val="clear" w:color="auto" w:fill="auto"/>
            <w:vAlign w:val="center"/>
            <w:hideMark/>
          </w:tcPr>
          <w:p w14:paraId="59A05AC6" w14:textId="77777777" w:rsidR="00EA1FB2" w:rsidRPr="006963A1" w:rsidRDefault="00EA1FB2">
            <w:pPr>
              <w:jc w:val="center"/>
              <w:rPr>
                <w:rFonts w:ascii="Arial" w:hAnsi="Arial" w:cs="Arial"/>
                <w:sz w:val="20"/>
                <w:szCs w:val="20"/>
              </w:rPr>
            </w:pPr>
            <w:r w:rsidRPr="006963A1">
              <w:rPr>
                <w:rFonts w:ascii="Arial" w:hAnsi="Arial" w:cs="Arial"/>
                <w:sz w:val="20"/>
                <w:szCs w:val="20"/>
              </w:rPr>
              <w:t>6050</w:t>
            </w:r>
          </w:p>
        </w:tc>
        <w:tc>
          <w:tcPr>
            <w:tcW w:w="1540" w:type="dxa"/>
            <w:tcBorders>
              <w:top w:val="nil"/>
              <w:left w:val="nil"/>
              <w:bottom w:val="single" w:sz="4" w:space="0" w:color="auto"/>
              <w:right w:val="single" w:sz="4" w:space="0" w:color="auto"/>
            </w:tcBorders>
            <w:shd w:val="clear" w:color="auto" w:fill="auto"/>
            <w:noWrap/>
            <w:vAlign w:val="center"/>
            <w:hideMark/>
          </w:tcPr>
          <w:p w14:paraId="77C734B2" w14:textId="77777777" w:rsidR="00EA1FB2" w:rsidRPr="006963A1" w:rsidRDefault="00EA1FB2">
            <w:pPr>
              <w:jc w:val="right"/>
              <w:rPr>
                <w:rFonts w:ascii="Arial" w:hAnsi="Arial" w:cs="Arial"/>
                <w:sz w:val="20"/>
                <w:szCs w:val="20"/>
              </w:rPr>
            </w:pPr>
            <w:r w:rsidRPr="006963A1">
              <w:rPr>
                <w:rFonts w:ascii="Arial" w:hAnsi="Arial" w:cs="Arial"/>
                <w:sz w:val="20"/>
                <w:szCs w:val="20"/>
              </w:rPr>
              <w:t>6 930,00</w:t>
            </w:r>
          </w:p>
        </w:tc>
        <w:tc>
          <w:tcPr>
            <w:tcW w:w="1540" w:type="dxa"/>
            <w:tcBorders>
              <w:top w:val="nil"/>
              <w:left w:val="nil"/>
              <w:bottom w:val="single" w:sz="4" w:space="0" w:color="auto"/>
              <w:right w:val="single" w:sz="4" w:space="0" w:color="auto"/>
            </w:tcBorders>
            <w:shd w:val="clear" w:color="auto" w:fill="auto"/>
            <w:noWrap/>
            <w:vAlign w:val="center"/>
            <w:hideMark/>
          </w:tcPr>
          <w:p w14:paraId="303D778B" w14:textId="77777777" w:rsidR="00EA1FB2" w:rsidRPr="006963A1" w:rsidRDefault="00EA1FB2">
            <w:pPr>
              <w:jc w:val="right"/>
              <w:rPr>
                <w:rFonts w:ascii="Arial" w:hAnsi="Arial" w:cs="Arial"/>
                <w:i/>
                <w:iCs/>
                <w:sz w:val="20"/>
                <w:szCs w:val="20"/>
              </w:rPr>
            </w:pPr>
            <w:r w:rsidRPr="006963A1">
              <w:rPr>
                <w:rFonts w:ascii="Arial" w:hAnsi="Arial" w:cs="Arial"/>
                <w:i/>
                <w:iCs/>
                <w:sz w:val="20"/>
                <w:szCs w:val="20"/>
              </w:rPr>
              <w:t>6 930,00</w:t>
            </w:r>
          </w:p>
        </w:tc>
        <w:tc>
          <w:tcPr>
            <w:tcW w:w="1540" w:type="dxa"/>
            <w:tcBorders>
              <w:top w:val="nil"/>
              <w:left w:val="nil"/>
              <w:bottom w:val="single" w:sz="4" w:space="0" w:color="auto"/>
              <w:right w:val="single" w:sz="4" w:space="0" w:color="auto"/>
            </w:tcBorders>
            <w:shd w:val="clear" w:color="auto" w:fill="auto"/>
            <w:noWrap/>
            <w:vAlign w:val="center"/>
            <w:hideMark/>
          </w:tcPr>
          <w:p w14:paraId="411FD21C" w14:textId="77777777" w:rsidR="00EA1FB2" w:rsidRPr="006963A1" w:rsidRDefault="00EA1FB2">
            <w:pPr>
              <w:jc w:val="right"/>
              <w:rPr>
                <w:rFonts w:ascii="Arial" w:hAnsi="Arial" w:cs="Arial"/>
                <w:i/>
                <w:iCs/>
                <w:sz w:val="20"/>
                <w:szCs w:val="20"/>
              </w:rPr>
            </w:pPr>
            <w:r w:rsidRPr="006963A1">
              <w:rPr>
                <w:rFonts w:ascii="Arial" w:hAnsi="Arial" w:cs="Arial"/>
                <w:i/>
                <w:iCs/>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CCC4200" w14:textId="77777777" w:rsidR="00EA1FB2" w:rsidRPr="006963A1" w:rsidRDefault="00EA1FB2">
            <w:pPr>
              <w:jc w:val="center"/>
              <w:rPr>
                <w:rFonts w:ascii="Arial" w:hAnsi="Arial" w:cs="Arial"/>
                <w:sz w:val="20"/>
                <w:szCs w:val="20"/>
              </w:rPr>
            </w:pPr>
            <w:r w:rsidRPr="006963A1">
              <w:rPr>
                <w:rFonts w:ascii="Arial" w:hAnsi="Arial" w:cs="Arial"/>
                <w:sz w:val="20"/>
                <w:szCs w:val="20"/>
              </w:rPr>
              <w:t>2024-06-30</w:t>
            </w:r>
          </w:p>
        </w:tc>
      </w:tr>
      <w:tr w:rsidR="00EA1FB2" w:rsidRPr="006963A1" w14:paraId="2282DD4E" w14:textId="77777777" w:rsidTr="00EA1FB2">
        <w:trPr>
          <w:trHeight w:val="402"/>
        </w:trPr>
        <w:tc>
          <w:tcPr>
            <w:tcW w:w="786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90DB7F" w14:textId="77777777" w:rsidR="00EA1FB2" w:rsidRPr="006963A1" w:rsidRDefault="00EA1FB2">
            <w:pPr>
              <w:jc w:val="center"/>
              <w:rPr>
                <w:rFonts w:ascii="Arial" w:hAnsi="Arial" w:cs="Arial"/>
                <w:b/>
                <w:bCs/>
                <w:i/>
                <w:iCs/>
                <w:sz w:val="20"/>
                <w:szCs w:val="20"/>
              </w:rPr>
            </w:pPr>
            <w:r w:rsidRPr="006963A1">
              <w:rPr>
                <w:rFonts w:ascii="Arial" w:hAnsi="Arial" w:cs="Arial"/>
                <w:b/>
                <w:bCs/>
                <w:i/>
                <w:iCs/>
                <w:sz w:val="20"/>
                <w:szCs w:val="20"/>
              </w:rPr>
              <w:t>Łącznie</w:t>
            </w:r>
          </w:p>
        </w:tc>
        <w:tc>
          <w:tcPr>
            <w:tcW w:w="1540" w:type="dxa"/>
            <w:tcBorders>
              <w:top w:val="nil"/>
              <w:left w:val="nil"/>
              <w:bottom w:val="single" w:sz="4" w:space="0" w:color="auto"/>
              <w:right w:val="single" w:sz="4" w:space="0" w:color="auto"/>
            </w:tcBorders>
            <w:shd w:val="clear" w:color="auto" w:fill="auto"/>
            <w:noWrap/>
            <w:vAlign w:val="center"/>
            <w:hideMark/>
          </w:tcPr>
          <w:p w14:paraId="01417B65" w14:textId="77777777" w:rsidR="00EA1FB2" w:rsidRPr="006963A1" w:rsidRDefault="00EA1FB2">
            <w:pPr>
              <w:jc w:val="right"/>
              <w:rPr>
                <w:rFonts w:ascii="Arial" w:hAnsi="Arial" w:cs="Arial"/>
                <w:b/>
                <w:bCs/>
                <w:sz w:val="20"/>
                <w:szCs w:val="20"/>
              </w:rPr>
            </w:pPr>
            <w:r w:rsidRPr="006963A1">
              <w:rPr>
                <w:rFonts w:ascii="Arial" w:hAnsi="Arial" w:cs="Arial"/>
                <w:b/>
                <w:bCs/>
                <w:sz w:val="20"/>
                <w:szCs w:val="20"/>
              </w:rPr>
              <w:t>62 280,00</w:t>
            </w:r>
          </w:p>
        </w:tc>
        <w:tc>
          <w:tcPr>
            <w:tcW w:w="1540" w:type="dxa"/>
            <w:tcBorders>
              <w:top w:val="nil"/>
              <w:left w:val="nil"/>
              <w:bottom w:val="single" w:sz="4" w:space="0" w:color="auto"/>
              <w:right w:val="single" w:sz="4" w:space="0" w:color="auto"/>
            </w:tcBorders>
            <w:shd w:val="clear" w:color="auto" w:fill="auto"/>
            <w:noWrap/>
            <w:vAlign w:val="center"/>
            <w:hideMark/>
          </w:tcPr>
          <w:p w14:paraId="48278684" w14:textId="77777777" w:rsidR="00EA1FB2" w:rsidRPr="006963A1" w:rsidRDefault="00EA1FB2">
            <w:pPr>
              <w:jc w:val="right"/>
              <w:rPr>
                <w:rFonts w:ascii="Arial" w:hAnsi="Arial" w:cs="Arial"/>
                <w:b/>
                <w:bCs/>
                <w:i/>
                <w:iCs/>
                <w:sz w:val="20"/>
                <w:szCs w:val="20"/>
              </w:rPr>
            </w:pPr>
            <w:r w:rsidRPr="006963A1">
              <w:rPr>
                <w:rFonts w:ascii="Arial" w:hAnsi="Arial" w:cs="Arial"/>
                <w:b/>
                <w:bCs/>
                <w:i/>
                <w:iCs/>
                <w:sz w:val="20"/>
                <w:szCs w:val="20"/>
              </w:rPr>
              <w:t>62 280,00</w:t>
            </w:r>
          </w:p>
        </w:tc>
        <w:tc>
          <w:tcPr>
            <w:tcW w:w="1540" w:type="dxa"/>
            <w:tcBorders>
              <w:top w:val="nil"/>
              <w:left w:val="nil"/>
              <w:bottom w:val="single" w:sz="4" w:space="0" w:color="auto"/>
              <w:right w:val="single" w:sz="4" w:space="0" w:color="auto"/>
            </w:tcBorders>
            <w:shd w:val="clear" w:color="auto" w:fill="auto"/>
            <w:noWrap/>
            <w:vAlign w:val="center"/>
            <w:hideMark/>
          </w:tcPr>
          <w:p w14:paraId="2F6051F8" w14:textId="77777777" w:rsidR="00EA1FB2" w:rsidRPr="006963A1" w:rsidRDefault="00EA1FB2">
            <w:pPr>
              <w:jc w:val="right"/>
              <w:rPr>
                <w:rFonts w:ascii="Arial" w:hAnsi="Arial" w:cs="Arial"/>
                <w:b/>
                <w:bCs/>
                <w:i/>
                <w:iCs/>
                <w:sz w:val="20"/>
                <w:szCs w:val="20"/>
              </w:rPr>
            </w:pPr>
            <w:r w:rsidRPr="006963A1">
              <w:rPr>
                <w:rFonts w:ascii="Arial" w:hAnsi="Arial" w:cs="Arial"/>
                <w:b/>
                <w:bCs/>
                <w:i/>
                <w:iCs/>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1D355822" w14:textId="77777777" w:rsidR="00EA1FB2" w:rsidRPr="006963A1" w:rsidRDefault="00EA1FB2">
            <w:pPr>
              <w:jc w:val="center"/>
              <w:rPr>
                <w:rFonts w:ascii="Arial" w:hAnsi="Arial" w:cs="Arial"/>
                <w:sz w:val="20"/>
                <w:szCs w:val="20"/>
              </w:rPr>
            </w:pPr>
            <w:r w:rsidRPr="006963A1">
              <w:rPr>
                <w:rFonts w:ascii="Arial" w:hAnsi="Arial" w:cs="Arial"/>
                <w:sz w:val="20"/>
                <w:szCs w:val="20"/>
              </w:rPr>
              <w:t>- - -</w:t>
            </w:r>
          </w:p>
        </w:tc>
      </w:tr>
    </w:tbl>
    <w:p w14:paraId="30CEC762"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F469E62"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01B703E6"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B983FD2"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BC3B9F2"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253AF9B5"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709CB319"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15186BDF"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427933D0"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38E7DCC7"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4A95AFEF"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52FADC91"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p w14:paraId="6171F909" w14:textId="77777777" w:rsidR="00AA1D01" w:rsidRPr="006963A1" w:rsidRDefault="00AA1D01" w:rsidP="0007638B">
      <w:pPr>
        <w:pStyle w:val="Tekstpodstawowywcity3"/>
        <w:tabs>
          <w:tab w:val="left" w:pos="708"/>
          <w:tab w:val="left" w:pos="1134"/>
        </w:tabs>
        <w:spacing w:after="0"/>
        <w:ind w:left="0"/>
        <w:jc w:val="both"/>
        <w:rPr>
          <w:rFonts w:ascii="Arial" w:hAnsi="Arial" w:cs="Arial"/>
          <w:sz w:val="24"/>
          <w:szCs w:val="24"/>
        </w:rPr>
        <w:sectPr w:rsidR="00AA1D01" w:rsidRPr="006963A1" w:rsidSect="00527848">
          <w:pgSz w:w="16834" w:h="11909" w:orient="landscape"/>
          <w:pgMar w:top="1418" w:right="1418" w:bottom="1418" w:left="1418" w:header="720" w:footer="720" w:gutter="0"/>
          <w:cols w:space="708"/>
          <w:noEndnote/>
        </w:sectPr>
      </w:pPr>
    </w:p>
    <w:p w14:paraId="23B3FF2A" w14:textId="77777777" w:rsidR="00AA1D01" w:rsidRPr="006963A1" w:rsidRDefault="00AA1D01" w:rsidP="00237FA7">
      <w:pPr>
        <w:pStyle w:val="Tekstpodstawowywcity3"/>
        <w:tabs>
          <w:tab w:val="left" w:pos="708"/>
          <w:tab w:val="left" w:pos="1134"/>
        </w:tabs>
        <w:spacing w:after="0"/>
        <w:ind w:left="0"/>
        <w:rPr>
          <w:rFonts w:ascii="Arial" w:hAnsi="Arial" w:cs="Arial"/>
          <w:b/>
          <w:bCs/>
          <w:sz w:val="28"/>
          <w:szCs w:val="28"/>
        </w:rPr>
      </w:pPr>
      <w:r w:rsidRPr="006963A1">
        <w:rPr>
          <w:rFonts w:ascii="Arial" w:hAnsi="Arial" w:cs="Arial"/>
          <w:b/>
          <w:bCs/>
          <w:sz w:val="28"/>
          <w:szCs w:val="28"/>
        </w:rPr>
        <w:lastRenderedPageBreak/>
        <w:t>Uzasadnienie</w:t>
      </w:r>
    </w:p>
    <w:p w14:paraId="4B50A840" w14:textId="37FF27B7" w:rsidR="00AA1D01" w:rsidRPr="006963A1" w:rsidRDefault="00AA1D01" w:rsidP="00237FA7">
      <w:pPr>
        <w:pStyle w:val="Tekstpodstawowywcity3"/>
        <w:numPr>
          <w:ilvl w:val="0"/>
          <w:numId w:val="14"/>
        </w:numPr>
        <w:tabs>
          <w:tab w:val="left" w:pos="284"/>
        </w:tabs>
        <w:spacing w:after="0"/>
        <w:ind w:left="284" w:hanging="284"/>
        <w:rPr>
          <w:rFonts w:ascii="Arial" w:hAnsi="Arial" w:cs="Arial"/>
          <w:b/>
          <w:bCs/>
          <w:i/>
          <w:iCs/>
          <w:sz w:val="24"/>
          <w:szCs w:val="24"/>
        </w:rPr>
      </w:pPr>
      <w:r w:rsidRPr="006963A1">
        <w:rPr>
          <w:rFonts w:ascii="Arial" w:hAnsi="Arial" w:cs="Arial"/>
          <w:b/>
          <w:bCs/>
          <w:i/>
          <w:iCs/>
          <w:sz w:val="24"/>
          <w:szCs w:val="24"/>
        </w:rPr>
        <w:t>Konieczność podjęcia uchwały.</w:t>
      </w:r>
    </w:p>
    <w:p w14:paraId="50BD51F8" w14:textId="6224B6B4" w:rsidR="00AA1D01" w:rsidRPr="006963A1" w:rsidRDefault="00AA1D01" w:rsidP="00237FA7">
      <w:pPr>
        <w:pStyle w:val="Tekstpodstawowywcity3"/>
        <w:spacing w:after="0"/>
        <w:ind w:left="284"/>
        <w:rPr>
          <w:rFonts w:ascii="Arial" w:hAnsi="Arial" w:cs="Arial"/>
          <w:sz w:val="24"/>
          <w:szCs w:val="24"/>
        </w:rPr>
      </w:pPr>
      <w:r w:rsidRPr="006963A1">
        <w:rPr>
          <w:rFonts w:ascii="Arial" w:hAnsi="Arial" w:cs="Arial"/>
          <w:sz w:val="24"/>
          <w:szCs w:val="24"/>
        </w:rPr>
        <w:t xml:space="preserve">Konieczność podjęcia uchwały wynika z ustawy z dnia 27 sierpnia 2009 r. </w:t>
      </w:r>
      <w:r w:rsidR="006963A1">
        <w:rPr>
          <w:rFonts w:ascii="Arial" w:hAnsi="Arial" w:cs="Arial"/>
          <w:sz w:val="24"/>
          <w:szCs w:val="24"/>
        </w:rPr>
        <w:br/>
      </w:r>
      <w:r w:rsidRPr="006963A1">
        <w:rPr>
          <w:rFonts w:ascii="Arial" w:hAnsi="Arial" w:cs="Arial"/>
          <w:sz w:val="24"/>
          <w:szCs w:val="24"/>
        </w:rPr>
        <w:t>o finansach publicznych.</w:t>
      </w:r>
    </w:p>
    <w:p w14:paraId="09FE85EB" w14:textId="743238BD" w:rsidR="00AA1D01" w:rsidRPr="006963A1" w:rsidRDefault="00AA1D01" w:rsidP="00237FA7">
      <w:pPr>
        <w:pStyle w:val="Tekstpodstawowywcity3"/>
        <w:numPr>
          <w:ilvl w:val="0"/>
          <w:numId w:val="14"/>
        </w:numPr>
        <w:tabs>
          <w:tab w:val="left" w:pos="284"/>
        </w:tabs>
        <w:spacing w:after="0"/>
        <w:ind w:left="284" w:hanging="284"/>
        <w:rPr>
          <w:rFonts w:ascii="Arial" w:hAnsi="Arial" w:cs="Arial"/>
          <w:b/>
          <w:bCs/>
          <w:i/>
          <w:iCs/>
          <w:sz w:val="24"/>
          <w:szCs w:val="24"/>
        </w:rPr>
      </w:pPr>
      <w:r w:rsidRPr="006963A1">
        <w:rPr>
          <w:rFonts w:ascii="Arial" w:hAnsi="Arial" w:cs="Arial"/>
          <w:b/>
          <w:bCs/>
          <w:i/>
          <w:iCs/>
          <w:sz w:val="24"/>
          <w:szCs w:val="24"/>
        </w:rPr>
        <w:t>Rzeczywisty stan w dziedzinie stanowiącej przedmiot unormowania.</w:t>
      </w:r>
    </w:p>
    <w:p w14:paraId="160FB0DD" w14:textId="591B078C" w:rsidR="00AA1D01" w:rsidRPr="006963A1" w:rsidRDefault="00AA1D01" w:rsidP="00237FA7">
      <w:pPr>
        <w:pStyle w:val="Tekstpodstawowywcity3"/>
        <w:spacing w:after="0"/>
        <w:ind w:left="284"/>
        <w:rPr>
          <w:rFonts w:ascii="Arial" w:hAnsi="Arial" w:cs="Arial"/>
          <w:sz w:val="24"/>
          <w:szCs w:val="24"/>
        </w:rPr>
      </w:pPr>
      <w:r w:rsidRPr="006963A1">
        <w:rPr>
          <w:rFonts w:ascii="Arial" w:hAnsi="Arial" w:cs="Arial"/>
          <w:sz w:val="24"/>
          <w:szCs w:val="24"/>
        </w:rPr>
        <w:t>Zgodnie z art. 263 ustawy o finansach publicznych organ stanowiący jednostki samorządu terytorialnego może podjąć uchwałę w sprawie wydatków niewygasających pod warunkiem posiadania środków na ich wykonanie w budżecie tego roku, w którym zostały zaplanowane. W myśl art. 263 ust. 6 ustawy o finansach publicznych, środki finansowe na wydatki ujęte w wykazie wydatków niewygasających są gromadzone na wyodrębnionym subkoncie podstawowego rachunku bankowego gminy. Środki te muszą być zatem przekazane na odpowiedni rachunek bankowy przed upływem roku budżetowego, tj. najpóźniej do 31 grudnia 202</w:t>
      </w:r>
      <w:r w:rsidR="00F63B9E" w:rsidRPr="006963A1">
        <w:rPr>
          <w:rFonts w:ascii="Arial" w:hAnsi="Arial" w:cs="Arial"/>
          <w:sz w:val="24"/>
          <w:szCs w:val="24"/>
        </w:rPr>
        <w:t>3</w:t>
      </w:r>
      <w:r w:rsidRPr="006963A1">
        <w:rPr>
          <w:rFonts w:ascii="Arial" w:hAnsi="Arial" w:cs="Arial"/>
          <w:sz w:val="24"/>
          <w:szCs w:val="24"/>
        </w:rPr>
        <w:t xml:space="preserve"> r</w:t>
      </w:r>
      <w:r w:rsidR="00F63B9E" w:rsidRPr="006963A1">
        <w:rPr>
          <w:rFonts w:ascii="Arial" w:hAnsi="Arial" w:cs="Arial"/>
          <w:sz w:val="24"/>
          <w:szCs w:val="24"/>
        </w:rPr>
        <w:t>oku</w:t>
      </w:r>
      <w:r w:rsidRPr="006963A1">
        <w:rPr>
          <w:rFonts w:ascii="Arial" w:hAnsi="Arial" w:cs="Arial"/>
          <w:sz w:val="24"/>
          <w:szCs w:val="24"/>
        </w:rPr>
        <w:t xml:space="preserve">. Możliwość ustalenia wydatków niewygasających dotyczy jedynie wydatków, w odniesieniu do których zawarte zostały umowy o zamówienie publiczne lub wkrótce takie umowy zostaną zawarte </w:t>
      </w:r>
      <w:r w:rsidR="00F63B9E" w:rsidRPr="006963A1">
        <w:rPr>
          <w:rFonts w:ascii="Arial" w:hAnsi="Arial" w:cs="Arial"/>
          <w:sz w:val="24"/>
          <w:szCs w:val="24"/>
        </w:rPr>
        <w:t>-</w:t>
      </w:r>
      <w:r w:rsidRPr="006963A1">
        <w:rPr>
          <w:rFonts w:ascii="Arial" w:hAnsi="Arial" w:cs="Arial"/>
          <w:sz w:val="24"/>
          <w:szCs w:val="24"/>
        </w:rPr>
        <w:t xml:space="preserve"> w wyniku zakończonego postępowania o udzielenie zamówienia. Dla zadań wymienionych w wykazie wydatków, które nie wygasały z upływem roku budżetowego 202</w:t>
      </w:r>
      <w:r w:rsidR="00F63B9E" w:rsidRPr="006963A1">
        <w:rPr>
          <w:rFonts w:ascii="Arial" w:hAnsi="Arial" w:cs="Arial"/>
          <w:sz w:val="24"/>
          <w:szCs w:val="24"/>
        </w:rPr>
        <w:t>3</w:t>
      </w:r>
      <w:r w:rsidRPr="006963A1">
        <w:rPr>
          <w:rFonts w:ascii="Arial" w:hAnsi="Arial" w:cs="Arial"/>
          <w:sz w:val="24"/>
          <w:szCs w:val="24"/>
        </w:rPr>
        <w:t xml:space="preserve"> określono ostateczny termin ich wykonania </w:t>
      </w:r>
      <w:r w:rsidR="00F63B9E" w:rsidRPr="006963A1">
        <w:rPr>
          <w:rFonts w:ascii="Arial" w:hAnsi="Arial" w:cs="Arial"/>
          <w:sz w:val="24"/>
          <w:szCs w:val="24"/>
        </w:rPr>
        <w:t>-</w:t>
      </w:r>
      <w:r w:rsidRPr="006963A1">
        <w:rPr>
          <w:rFonts w:ascii="Arial" w:hAnsi="Arial" w:cs="Arial"/>
          <w:sz w:val="24"/>
          <w:szCs w:val="24"/>
        </w:rPr>
        <w:t xml:space="preserve"> do 30 czerwca 202</w:t>
      </w:r>
      <w:r w:rsidR="00F63B9E" w:rsidRPr="006963A1">
        <w:rPr>
          <w:rFonts w:ascii="Arial" w:hAnsi="Arial" w:cs="Arial"/>
          <w:sz w:val="24"/>
          <w:szCs w:val="24"/>
        </w:rPr>
        <w:t>4</w:t>
      </w:r>
      <w:r w:rsidRPr="006963A1">
        <w:rPr>
          <w:rFonts w:ascii="Arial" w:hAnsi="Arial" w:cs="Arial"/>
          <w:sz w:val="24"/>
          <w:szCs w:val="24"/>
        </w:rPr>
        <w:t xml:space="preserve"> r</w:t>
      </w:r>
      <w:r w:rsidR="00F63B9E" w:rsidRPr="006963A1">
        <w:rPr>
          <w:rFonts w:ascii="Arial" w:hAnsi="Arial" w:cs="Arial"/>
          <w:sz w:val="24"/>
          <w:szCs w:val="24"/>
        </w:rPr>
        <w:t>oku</w:t>
      </w:r>
      <w:r w:rsidRPr="006963A1">
        <w:rPr>
          <w:rFonts w:ascii="Arial" w:hAnsi="Arial" w:cs="Arial"/>
          <w:sz w:val="24"/>
          <w:szCs w:val="24"/>
        </w:rPr>
        <w:t xml:space="preserve">. Umowy na realizację tych zadań zostały już podpisane, jednak uwarunkowania zawarte w umowie </w:t>
      </w:r>
      <w:r w:rsidR="006963A1">
        <w:rPr>
          <w:rFonts w:ascii="Arial" w:hAnsi="Arial" w:cs="Arial"/>
          <w:sz w:val="24"/>
          <w:szCs w:val="24"/>
        </w:rPr>
        <w:br/>
      </w:r>
      <w:r w:rsidRPr="006963A1">
        <w:rPr>
          <w:rFonts w:ascii="Arial" w:hAnsi="Arial" w:cs="Arial"/>
          <w:sz w:val="24"/>
          <w:szCs w:val="24"/>
        </w:rPr>
        <w:t>z wykonawcą dotyczące całkowitego rozliczenia nie są możliwe do zrealizowania do dnia 31 grudnia 202</w:t>
      </w:r>
      <w:r w:rsidR="00F624CE" w:rsidRPr="006963A1">
        <w:rPr>
          <w:rFonts w:ascii="Arial" w:hAnsi="Arial" w:cs="Arial"/>
          <w:sz w:val="24"/>
          <w:szCs w:val="24"/>
        </w:rPr>
        <w:t>3</w:t>
      </w:r>
      <w:r w:rsidRPr="006963A1">
        <w:rPr>
          <w:rFonts w:ascii="Arial" w:hAnsi="Arial" w:cs="Arial"/>
          <w:sz w:val="24"/>
          <w:szCs w:val="24"/>
        </w:rPr>
        <w:t xml:space="preserve"> r</w:t>
      </w:r>
      <w:r w:rsidR="00F624CE" w:rsidRPr="006963A1">
        <w:rPr>
          <w:rFonts w:ascii="Arial" w:hAnsi="Arial" w:cs="Arial"/>
          <w:sz w:val="24"/>
          <w:szCs w:val="24"/>
        </w:rPr>
        <w:t>oku</w:t>
      </w:r>
      <w:r w:rsidRPr="006963A1">
        <w:rPr>
          <w:rFonts w:ascii="Arial" w:hAnsi="Arial" w:cs="Arial"/>
          <w:sz w:val="24"/>
          <w:szCs w:val="24"/>
        </w:rPr>
        <w:t>.</w:t>
      </w:r>
    </w:p>
    <w:p w14:paraId="7300BB2A" w14:textId="35820C34" w:rsidR="00AA1D01" w:rsidRPr="006963A1" w:rsidRDefault="00AA1D01" w:rsidP="00237FA7">
      <w:pPr>
        <w:pStyle w:val="Tekstpodstawowywcity3"/>
        <w:numPr>
          <w:ilvl w:val="0"/>
          <w:numId w:val="14"/>
        </w:numPr>
        <w:tabs>
          <w:tab w:val="left" w:pos="284"/>
        </w:tabs>
        <w:spacing w:after="0"/>
        <w:ind w:left="284" w:hanging="284"/>
        <w:rPr>
          <w:rFonts w:ascii="Arial" w:hAnsi="Arial" w:cs="Arial"/>
          <w:b/>
          <w:bCs/>
          <w:i/>
          <w:iCs/>
          <w:sz w:val="24"/>
          <w:szCs w:val="24"/>
        </w:rPr>
      </w:pPr>
      <w:r w:rsidRPr="006963A1">
        <w:rPr>
          <w:rFonts w:ascii="Arial" w:hAnsi="Arial" w:cs="Arial"/>
          <w:b/>
          <w:bCs/>
          <w:i/>
          <w:iCs/>
          <w:sz w:val="24"/>
          <w:szCs w:val="24"/>
        </w:rPr>
        <w:t xml:space="preserve">Skutki finansowe, gospodarcze i społeczne, które powstaną po wejściu </w:t>
      </w:r>
      <w:r w:rsidR="006963A1">
        <w:rPr>
          <w:rFonts w:ascii="Arial" w:hAnsi="Arial" w:cs="Arial"/>
          <w:b/>
          <w:bCs/>
          <w:i/>
          <w:iCs/>
          <w:sz w:val="24"/>
          <w:szCs w:val="24"/>
        </w:rPr>
        <w:br/>
      </w:r>
      <w:r w:rsidRPr="006963A1">
        <w:rPr>
          <w:rFonts w:ascii="Arial" w:hAnsi="Arial" w:cs="Arial"/>
          <w:b/>
          <w:bCs/>
          <w:i/>
          <w:iCs/>
          <w:sz w:val="24"/>
          <w:szCs w:val="24"/>
        </w:rPr>
        <w:t>w życie uchwały.</w:t>
      </w:r>
    </w:p>
    <w:p w14:paraId="62148A61" w14:textId="5E8F6F37" w:rsidR="00AA1D01" w:rsidRPr="006963A1" w:rsidRDefault="00AA1D01" w:rsidP="00237FA7">
      <w:pPr>
        <w:pStyle w:val="Tekstpodstawowywcity3"/>
        <w:spacing w:after="0"/>
        <w:ind w:left="284"/>
        <w:rPr>
          <w:rFonts w:ascii="Arial" w:hAnsi="Arial" w:cs="Arial"/>
          <w:sz w:val="24"/>
          <w:szCs w:val="24"/>
        </w:rPr>
      </w:pPr>
      <w:r w:rsidRPr="006963A1">
        <w:rPr>
          <w:rFonts w:ascii="Arial" w:hAnsi="Arial" w:cs="Arial"/>
          <w:sz w:val="24"/>
          <w:szCs w:val="24"/>
        </w:rPr>
        <w:t xml:space="preserve">Środki finansowe na realizację zadania zabezpieczone zostały w budżecie Gminy </w:t>
      </w:r>
      <w:r w:rsidR="004A1F08" w:rsidRPr="006963A1">
        <w:rPr>
          <w:rFonts w:ascii="Arial" w:hAnsi="Arial" w:cs="Arial"/>
          <w:sz w:val="24"/>
          <w:szCs w:val="24"/>
        </w:rPr>
        <w:t>Sulejów</w:t>
      </w:r>
      <w:r w:rsidRPr="006963A1">
        <w:rPr>
          <w:rFonts w:ascii="Arial" w:hAnsi="Arial" w:cs="Arial"/>
          <w:sz w:val="24"/>
          <w:szCs w:val="24"/>
        </w:rPr>
        <w:t xml:space="preserve"> w roku bieżącym i do dnia 31 grudnia 202</w:t>
      </w:r>
      <w:r w:rsidR="00F624CE" w:rsidRPr="006963A1">
        <w:rPr>
          <w:rFonts w:ascii="Arial" w:hAnsi="Arial" w:cs="Arial"/>
          <w:sz w:val="24"/>
          <w:szCs w:val="24"/>
        </w:rPr>
        <w:t>3</w:t>
      </w:r>
      <w:r w:rsidRPr="006963A1">
        <w:rPr>
          <w:rFonts w:ascii="Arial" w:hAnsi="Arial" w:cs="Arial"/>
          <w:sz w:val="24"/>
          <w:szCs w:val="24"/>
        </w:rPr>
        <w:t xml:space="preserve"> r</w:t>
      </w:r>
      <w:r w:rsidR="00F624CE" w:rsidRPr="006963A1">
        <w:rPr>
          <w:rFonts w:ascii="Arial" w:hAnsi="Arial" w:cs="Arial"/>
          <w:sz w:val="24"/>
          <w:szCs w:val="24"/>
        </w:rPr>
        <w:t>oku</w:t>
      </w:r>
      <w:r w:rsidRPr="006963A1">
        <w:rPr>
          <w:rFonts w:ascii="Arial" w:hAnsi="Arial" w:cs="Arial"/>
          <w:sz w:val="24"/>
          <w:szCs w:val="24"/>
        </w:rPr>
        <w:t xml:space="preserve"> zostaną przekazane na wyodrębniony rachunek bankowy.</w:t>
      </w:r>
    </w:p>
    <w:p w14:paraId="2A9C9510" w14:textId="41122A6A" w:rsidR="00AA1D01" w:rsidRPr="006963A1" w:rsidRDefault="00AA1D01" w:rsidP="00237FA7">
      <w:pPr>
        <w:pStyle w:val="Tekstpodstawowywcity3"/>
        <w:numPr>
          <w:ilvl w:val="0"/>
          <w:numId w:val="14"/>
        </w:numPr>
        <w:tabs>
          <w:tab w:val="left" w:pos="284"/>
        </w:tabs>
        <w:spacing w:after="0"/>
        <w:ind w:left="284" w:hanging="284"/>
        <w:rPr>
          <w:rFonts w:ascii="Arial" w:hAnsi="Arial" w:cs="Arial"/>
          <w:b/>
          <w:bCs/>
          <w:i/>
          <w:iCs/>
          <w:sz w:val="24"/>
          <w:szCs w:val="24"/>
        </w:rPr>
      </w:pPr>
      <w:r w:rsidRPr="006963A1">
        <w:rPr>
          <w:rFonts w:ascii="Arial" w:hAnsi="Arial" w:cs="Arial"/>
          <w:b/>
          <w:bCs/>
          <w:i/>
          <w:iCs/>
          <w:sz w:val="24"/>
          <w:szCs w:val="24"/>
        </w:rPr>
        <w:t>Źródła finansowania, jeżeli podjęcie uchwały pociąga za sobą obciążenia budżetu Gminy.</w:t>
      </w:r>
    </w:p>
    <w:p w14:paraId="540F55A3" w14:textId="137A82EA" w:rsidR="00AA1D01" w:rsidRPr="006963A1" w:rsidRDefault="00AA1D01" w:rsidP="00237FA7">
      <w:pPr>
        <w:pStyle w:val="Tekstpodstawowywcity3"/>
        <w:spacing w:after="0"/>
        <w:ind w:left="284"/>
        <w:rPr>
          <w:rFonts w:ascii="Arial" w:hAnsi="Arial" w:cs="Arial"/>
          <w:sz w:val="24"/>
          <w:szCs w:val="24"/>
        </w:rPr>
      </w:pPr>
      <w:r w:rsidRPr="006963A1">
        <w:rPr>
          <w:rFonts w:ascii="Arial" w:hAnsi="Arial" w:cs="Arial"/>
          <w:sz w:val="24"/>
          <w:szCs w:val="24"/>
        </w:rPr>
        <w:t xml:space="preserve">Źródłem finansowania są dochody własne budżetu Gminy </w:t>
      </w:r>
      <w:r w:rsidR="00F624CE" w:rsidRPr="006963A1">
        <w:rPr>
          <w:rFonts w:ascii="Arial" w:hAnsi="Arial" w:cs="Arial"/>
          <w:sz w:val="24"/>
          <w:szCs w:val="24"/>
        </w:rPr>
        <w:t>Sulejów</w:t>
      </w:r>
      <w:r w:rsidRPr="006963A1">
        <w:rPr>
          <w:rFonts w:ascii="Arial" w:hAnsi="Arial" w:cs="Arial"/>
          <w:sz w:val="24"/>
          <w:szCs w:val="24"/>
        </w:rPr>
        <w:t>.</w:t>
      </w:r>
    </w:p>
    <w:p w14:paraId="3D6CED11" w14:textId="7C85DE98" w:rsidR="00AA1D01" w:rsidRPr="006963A1" w:rsidRDefault="00AA1D01" w:rsidP="00237FA7">
      <w:pPr>
        <w:pStyle w:val="Tekstpodstawowywcity3"/>
        <w:numPr>
          <w:ilvl w:val="0"/>
          <w:numId w:val="14"/>
        </w:numPr>
        <w:tabs>
          <w:tab w:val="left" w:pos="284"/>
        </w:tabs>
        <w:spacing w:after="0"/>
        <w:ind w:left="284" w:hanging="284"/>
        <w:rPr>
          <w:rFonts w:ascii="Arial" w:hAnsi="Arial" w:cs="Arial"/>
          <w:b/>
          <w:bCs/>
          <w:i/>
          <w:iCs/>
          <w:sz w:val="24"/>
          <w:szCs w:val="24"/>
        </w:rPr>
      </w:pPr>
      <w:r w:rsidRPr="006963A1">
        <w:rPr>
          <w:rFonts w:ascii="Arial" w:hAnsi="Arial" w:cs="Arial"/>
          <w:b/>
          <w:bCs/>
          <w:i/>
          <w:iCs/>
          <w:sz w:val="24"/>
          <w:szCs w:val="24"/>
        </w:rPr>
        <w:t>Wyniki przeprowadzonych konsultacji i dyskusji w sprawie stanowiącej przedmiot unormowania.</w:t>
      </w:r>
    </w:p>
    <w:p w14:paraId="168FAAB3" w14:textId="16CF8935" w:rsidR="00CC3B43" w:rsidRPr="006963A1" w:rsidRDefault="00AA1D01" w:rsidP="00237FA7">
      <w:pPr>
        <w:pStyle w:val="Tekstpodstawowywcity3"/>
        <w:spacing w:after="0"/>
        <w:ind w:left="284"/>
        <w:rPr>
          <w:rFonts w:ascii="Arial" w:hAnsi="Arial" w:cs="Arial"/>
          <w:sz w:val="24"/>
          <w:szCs w:val="24"/>
        </w:rPr>
      </w:pPr>
      <w:r w:rsidRPr="006963A1">
        <w:rPr>
          <w:rFonts w:ascii="Arial" w:hAnsi="Arial" w:cs="Arial"/>
          <w:sz w:val="24"/>
          <w:szCs w:val="24"/>
        </w:rPr>
        <w:t>Uchwała nie wymaga przeprowadzenia konsultacji.</w:t>
      </w:r>
    </w:p>
    <w:p w14:paraId="74AB4327" w14:textId="77777777" w:rsidR="00CC3B43" w:rsidRPr="006963A1" w:rsidRDefault="00CC3B43" w:rsidP="00AA1D01">
      <w:pPr>
        <w:pStyle w:val="Tekstpodstawowywcity3"/>
        <w:tabs>
          <w:tab w:val="left" w:pos="708"/>
          <w:tab w:val="left" w:pos="1134"/>
        </w:tabs>
        <w:spacing w:after="0"/>
        <w:ind w:left="0"/>
        <w:jc w:val="both"/>
        <w:rPr>
          <w:rFonts w:ascii="Arial" w:hAnsi="Arial" w:cs="Arial"/>
          <w:sz w:val="24"/>
          <w:szCs w:val="24"/>
        </w:rPr>
      </w:pPr>
    </w:p>
    <w:p w14:paraId="4246000A" w14:textId="77777777" w:rsidR="00CC3B43" w:rsidRPr="006963A1" w:rsidRDefault="00CC3B43" w:rsidP="00AA1D01">
      <w:pPr>
        <w:pStyle w:val="Tekstpodstawowywcity3"/>
        <w:tabs>
          <w:tab w:val="left" w:pos="708"/>
          <w:tab w:val="left" w:pos="1134"/>
        </w:tabs>
        <w:spacing w:after="0"/>
        <w:ind w:left="0"/>
        <w:jc w:val="both"/>
        <w:rPr>
          <w:rFonts w:ascii="Arial" w:hAnsi="Arial" w:cs="Arial"/>
          <w:sz w:val="24"/>
          <w:szCs w:val="24"/>
        </w:rPr>
      </w:pPr>
    </w:p>
    <w:p w14:paraId="45FD3A16" w14:textId="77777777" w:rsidR="00CC3B43" w:rsidRPr="006963A1" w:rsidRDefault="00CC3B43" w:rsidP="0007638B">
      <w:pPr>
        <w:pStyle w:val="Tekstpodstawowywcity3"/>
        <w:tabs>
          <w:tab w:val="left" w:pos="708"/>
          <w:tab w:val="left" w:pos="1134"/>
        </w:tabs>
        <w:spacing w:after="0"/>
        <w:ind w:left="0"/>
        <w:jc w:val="both"/>
        <w:rPr>
          <w:rFonts w:ascii="Arial" w:hAnsi="Arial" w:cs="Arial"/>
          <w:sz w:val="24"/>
          <w:szCs w:val="24"/>
        </w:rPr>
      </w:pPr>
    </w:p>
    <w:sectPr w:rsidR="00CC3B43" w:rsidRPr="006963A1" w:rsidSect="00AA1D01">
      <w:pgSz w:w="11909" w:h="16834"/>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98D"/>
    <w:multiLevelType w:val="hybridMultilevel"/>
    <w:tmpl w:val="301057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D1A140A"/>
    <w:multiLevelType w:val="hybridMultilevel"/>
    <w:tmpl w:val="A77E0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EB37F3"/>
    <w:multiLevelType w:val="hybridMultilevel"/>
    <w:tmpl w:val="607AB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4A42D74"/>
    <w:multiLevelType w:val="hybridMultilevel"/>
    <w:tmpl w:val="0D142A08"/>
    <w:lvl w:ilvl="0" w:tplc="26AAA29A">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25111F"/>
    <w:multiLevelType w:val="hybridMultilevel"/>
    <w:tmpl w:val="929262BE"/>
    <w:lvl w:ilvl="0" w:tplc="BF189178">
      <w:start w:val="1"/>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5" w15:restartNumberingAfterBreak="0">
    <w:nsid w:val="41511335"/>
    <w:multiLevelType w:val="hybridMultilevel"/>
    <w:tmpl w:val="013A7C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6314F7"/>
    <w:multiLevelType w:val="hybridMultilevel"/>
    <w:tmpl w:val="7B304C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803901"/>
    <w:multiLevelType w:val="hybridMultilevel"/>
    <w:tmpl w:val="2FD09A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A80D0B"/>
    <w:multiLevelType w:val="hybridMultilevel"/>
    <w:tmpl w:val="253E1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1E6CEC"/>
    <w:multiLevelType w:val="hybridMultilevel"/>
    <w:tmpl w:val="F5C0532E"/>
    <w:lvl w:ilvl="0" w:tplc="24AEA31C">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363"/>
        </w:tabs>
        <w:ind w:left="1363" w:hanging="360"/>
      </w:pPr>
    </w:lvl>
    <w:lvl w:ilvl="2" w:tplc="0415001B" w:tentative="1">
      <w:start w:val="1"/>
      <w:numFmt w:val="lowerRoman"/>
      <w:lvlText w:val="%3."/>
      <w:lvlJc w:val="right"/>
      <w:pPr>
        <w:tabs>
          <w:tab w:val="num" w:pos="2083"/>
        </w:tabs>
        <w:ind w:left="2083" w:hanging="180"/>
      </w:pPr>
    </w:lvl>
    <w:lvl w:ilvl="3" w:tplc="0415000F" w:tentative="1">
      <w:start w:val="1"/>
      <w:numFmt w:val="decimal"/>
      <w:lvlText w:val="%4."/>
      <w:lvlJc w:val="left"/>
      <w:pPr>
        <w:tabs>
          <w:tab w:val="num" w:pos="2803"/>
        </w:tabs>
        <w:ind w:left="2803" w:hanging="360"/>
      </w:pPr>
    </w:lvl>
    <w:lvl w:ilvl="4" w:tplc="04150019" w:tentative="1">
      <w:start w:val="1"/>
      <w:numFmt w:val="lowerLetter"/>
      <w:lvlText w:val="%5."/>
      <w:lvlJc w:val="left"/>
      <w:pPr>
        <w:tabs>
          <w:tab w:val="num" w:pos="3523"/>
        </w:tabs>
        <w:ind w:left="3523" w:hanging="360"/>
      </w:pPr>
    </w:lvl>
    <w:lvl w:ilvl="5" w:tplc="0415001B" w:tentative="1">
      <w:start w:val="1"/>
      <w:numFmt w:val="lowerRoman"/>
      <w:lvlText w:val="%6."/>
      <w:lvlJc w:val="right"/>
      <w:pPr>
        <w:tabs>
          <w:tab w:val="num" w:pos="4243"/>
        </w:tabs>
        <w:ind w:left="4243" w:hanging="180"/>
      </w:pPr>
    </w:lvl>
    <w:lvl w:ilvl="6" w:tplc="0415000F" w:tentative="1">
      <w:start w:val="1"/>
      <w:numFmt w:val="decimal"/>
      <w:lvlText w:val="%7."/>
      <w:lvlJc w:val="left"/>
      <w:pPr>
        <w:tabs>
          <w:tab w:val="num" w:pos="4963"/>
        </w:tabs>
        <w:ind w:left="4963" w:hanging="360"/>
      </w:pPr>
    </w:lvl>
    <w:lvl w:ilvl="7" w:tplc="04150019" w:tentative="1">
      <w:start w:val="1"/>
      <w:numFmt w:val="lowerLetter"/>
      <w:lvlText w:val="%8."/>
      <w:lvlJc w:val="left"/>
      <w:pPr>
        <w:tabs>
          <w:tab w:val="num" w:pos="5683"/>
        </w:tabs>
        <w:ind w:left="5683" w:hanging="360"/>
      </w:pPr>
    </w:lvl>
    <w:lvl w:ilvl="8" w:tplc="0415001B" w:tentative="1">
      <w:start w:val="1"/>
      <w:numFmt w:val="lowerRoman"/>
      <w:lvlText w:val="%9."/>
      <w:lvlJc w:val="right"/>
      <w:pPr>
        <w:tabs>
          <w:tab w:val="num" w:pos="6403"/>
        </w:tabs>
        <w:ind w:left="6403" w:hanging="180"/>
      </w:pPr>
    </w:lvl>
  </w:abstractNum>
  <w:abstractNum w:abstractNumId="10" w15:restartNumberingAfterBreak="0">
    <w:nsid w:val="66581170"/>
    <w:multiLevelType w:val="hybridMultilevel"/>
    <w:tmpl w:val="5D40BA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F2A0007"/>
    <w:multiLevelType w:val="hybridMultilevel"/>
    <w:tmpl w:val="5C9AFA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0220BE"/>
    <w:multiLevelType w:val="hybridMultilevel"/>
    <w:tmpl w:val="AF5CFFE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7AD9298F"/>
    <w:multiLevelType w:val="hybridMultilevel"/>
    <w:tmpl w:val="F876789A"/>
    <w:lvl w:ilvl="0" w:tplc="24AEA31C">
      <w:start w:val="1"/>
      <w:numFmt w:val="decimal"/>
      <w:lvlText w:val="%1)"/>
      <w:lvlJc w:val="left"/>
      <w:pPr>
        <w:tabs>
          <w:tab w:val="num" w:pos="643"/>
        </w:tabs>
        <w:ind w:left="64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406198131">
    <w:abstractNumId w:val="9"/>
  </w:num>
  <w:num w:numId="2" w16cid:durableId="1907256042">
    <w:abstractNumId w:val="13"/>
  </w:num>
  <w:num w:numId="3" w16cid:durableId="1651859422">
    <w:abstractNumId w:val="6"/>
  </w:num>
  <w:num w:numId="4" w16cid:durableId="774206801">
    <w:abstractNumId w:val="2"/>
  </w:num>
  <w:num w:numId="5" w16cid:durableId="892159900">
    <w:abstractNumId w:val="3"/>
  </w:num>
  <w:num w:numId="6" w16cid:durableId="424038118">
    <w:abstractNumId w:val="0"/>
  </w:num>
  <w:num w:numId="7" w16cid:durableId="224993232">
    <w:abstractNumId w:val="10"/>
  </w:num>
  <w:num w:numId="8" w16cid:durableId="163907630">
    <w:abstractNumId w:val="5"/>
  </w:num>
  <w:num w:numId="9" w16cid:durableId="1818641948">
    <w:abstractNumId w:val="12"/>
  </w:num>
  <w:num w:numId="10" w16cid:durableId="1723945369">
    <w:abstractNumId w:val="7"/>
  </w:num>
  <w:num w:numId="11" w16cid:durableId="1463494813">
    <w:abstractNumId w:val="11"/>
  </w:num>
  <w:num w:numId="12" w16cid:durableId="1224680073">
    <w:abstractNumId w:val="4"/>
  </w:num>
  <w:num w:numId="13" w16cid:durableId="707027339">
    <w:abstractNumId w:val="8"/>
  </w:num>
  <w:num w:numId="14" w16cid:durableId="69427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25"/>
    <w:rsid w:val="000000DC"/>
    <w:rsid w:val="00002C5C"/>
    <w:rsid w:val="00005B69"/>
    <w:rsid w:val="000078DD"/>
    <w:rsid w:val="00020402"/>
    <w:rsid w:val="00020746"/>
    <w:rsid w:val="00025A46"/>
    <w:rsid w:val="00032573"/>
    <w:rsid w:val="00040013"/>
    <w:rsid w:val="00043E49"/>
    <w:rsid w:val="000477CB"/>
    <w:rsid w:val="00053BC0"/>
    <w:rsid w:val="00064089"/>
    <w:rsid w:val="00067B84"/>
    <w:rsid w:val="000707FE"/>
    <w:rsid w:val="00071C3C"/>
    <w:rsid w:val="0007638B"/>
    <w:rsid w:val="000800B5"/>
    <w:rsid w:val="00084B73"/>
    <w:rsid w:val="0009001A"/>
    <w:rsid w:val="000904A6"/>
    <w:rsid w:val="0009774F"/>
    <w:rsid w:val="000A05A9"/>
    <w:rsid w:val="000A78C1"/>
    <w:rsid w:val="000B0BE9"/>
    <w:rsid w:val="000B1087"/>
    <w:rsid w:val="000B135C"/>
    <w:rsid w:val="000B708A"/>
    <w:rsid w:val="000C4EC2"/>
    <w:rsid w:val="000C6D8E"/>
    <w:rsid w:val="000D08FD"/>
    <w:rsid w:val="000D4ECF"/>
    <w:rsid w:val="000E08C3"/>
    <w:rsid w:val="000E1F3B"/>
    <w:rsid w:val="000E212F"/>
    <w:rsid w:val="000E4A7D"/>
    <w:rsid w:val="000E65CF"/>
    <w:rsid w:val="000F0217"/>
    <w:rsid w:val="000F4291"/>
    <w:rsid w:val="000F57F5"/>
    <w:rsid w:val="000F60FB"/>
    <w:rsid w:val="001026BE"/>
    <w:rsid w:val="00103389"/>
    <w:rsid w:val="0011245D"/>
    <w:rsid w:val="00114815"/>
    <w:rsid w:val="0012280E"/>
    <w:rsid w:val="00123708"/>
    <w:rsid w:val="00124D98"/>
    <w:rsid w:val="0012726B"/>
    <w:rsid w:val="001329C3"/>
    <w:rsid w:val="00134A80"/>
    <w:rsid w:val="001476BC"/>
    <w:rsid w:val="00151683"/>
    <w:rsid w:val="001516D7"/>
    <w:rsid w:val="0015470B"/>
    <w:rsid w:val="00157099"/>
    <w:rsid w:val="001629BE"/>
    <w:rsid w:val="00163AE9"/>
    <w:rsid w:val="00164404"/>
    <w:rsid w:val="0017183E"/>
    <w:rsid w:val="001779D7"/>
    <w:rsid w:val="0018561F"/>
    <w:rsid w:val="00187D7D"/>
    <w:rsid w:val="0019058B"/>
    <w:rsid w:val="001A3003"/>
    <w:rsid w:val="001A6FE5"/>
    <w:rsid w:val="001B48C7"/>
    <w:rsid w:val="001B7476"/>
    <w:rsid w:val="001B7B03"/>
    <w:rsid w:val="001C3FCE"/>
    <w:rsid w:val="001D4D70"/>
    <w:rsid w:val="001D5A02"/>
    <w:rsid w:val="001E25AC"/>
    <w:rsid w:val="001E2C1B"/>
    <w:rsid w:val="001F27BF"/>
    <w:rsid w:val="001F4222"/>
    <w:rsid w:val="001F780F"/>
    <w:rsid w:val="002034AD"/>
    <w:rsid w:val="00211056"/>
    <w:rsid w:val="00213E0B"/>
    <w:rsid w:val="00224EC6"/>
    <w:rsid w:val="002308FB"/>
    <w:rsid w:val="002316BA"/>
    <w:rsid w:val="00234D58"/>
    <w:rsid w:val="00237B77"/>
    <w:rsid w:val="00237D0C"/>
    <w:rsid w:val="00237FA7"/>
    <w:rsid w:val="00241D05"/>
    <w:rsid w:val="00244C31"/>
    <w:rsid w:val="00246383"/>
    <w:rsid w:val="0025354F"/>
    <w:rsid w:val="002652EB"/>
    <w:rsid w:val="00283F07"/>
    <w:rsid w:val="002A6F62"/>
    <w:rsid w:val="002D0545"/>
    <w:rsid w:val="002D3052"/>
    <w:rsid w:val="002D5020"/>
    <w:rsid w:val="002E2984"/>
    <w:rsid w:val="002F150E"/>
    <w:rsid w:val="002F1E71"/>
    <w:rsid w:val="002F6BDC"/>
    <w:rsid w:val="00301216"/>
    <w:rsid w:val="0030182E"/>
    <w:rsid w:val="00304B62"/>
    <w:rsid w:val="003107AA"/>
    <w:rsid w:val="003118F7"/>
    <w:rsid w:val="00312AB1"/>
    <w:rsid w:val="003145B4"/>
    <w:rsid w:val="00323FB6"/>
    <w:rsid w:val="00331B0D"/>
    <w:rsid w:val="00335A9E"/>
    <w:rsid w:val="00345B08"/>
    <w:rsid w:val="00345CF1"/>
    <w:rsid w:val="00347C83"/>
    <w:rsid w:val="00352019"/>
    <w:rsid w:val="00361A8E"/>
    <w:rsid w:val="00365B9C"/>
    <w:rsid w:val="003700E3"/>
    <w:rsid w:val="003714D6"/>
    <w:rsid w:val="003767A5"/>
    <w:rsid w:val="00391CAF"/>
    <w:rsid w:val="003A3F63"/>
    <w:rsid w:val="003A4116"/>
    <w:rsid w:val="003B3278"/>
    <w:rsid w:val="003B41DB"/>
    <w:rsid w:val="003C1C8E"/>
    <w:rsid w:val="003C1E34"/>
    <w:rsid w:val="003D29F8"/>
    <w:rsid w:val="003D34B5"/>
    <w:rsid w:val="003D36EA"/>
    <w:rsid w:val="003D6DA5"/>
    <w:rsid w:val="003F18BB"/>
    <w:rsid w:val="004049EE"/>
    <w:rsid w:val="00420FC4"/>
    <w:rsid w:val="00425623"/>
    <w:rsid w:val="00427FC8"/>
    <w:rsid w:val="004327F2"/>
    <w:rsid w:val="00435A52"/>
    <w:rsid w:val="00440B88"/>
    <w:rsid w:val="004435E1"/>
    <w:rsid w:val="00447477"/>
    <w:rsid w:val="0045429F"/>
    <w:rsid w:val="004548B1"/>
    <w:rsid w:val="0045579C"/>
    <w:rsid w:val="004561B4"/>
    <w:rsid w:val="00463C7E"/>
    <w:rsid w:val="004707DF"/>
    <w:rsid w:val="00472757"/>
    <w:rsid w:val="004842A9"/>
    <w:rsid w:val="0049272B"/>
    <w:rsid w:val="004947EE"/>
    <w:rsid w:val="004975F9"/>
    <w:rsid w:val="004A1F08"/>
    <w:rsid w:val="004A233E"/>
    <w:rsid w:val="004A3912"/>
    <w:rsid w:val="004A3B9A"/>
    <w:rsid w:val="004A3D2C"/>
    <w:rsid w:val="004A59C0"/>
    <w:rsid w:val="004A69A4"/>
    <w:rsid w:val="004C0F72"/>
    <w:rsid w:val="004C35C0"/>
    <w:rsid w:val="004D3BCE"/>
    <w:rsid w:val="004D5777"/>
    <w:rsid w:val="004D5DDA"/>
    <w:rsid w:val="004E4965"/>
    <w:rsid w:val="004F0302"/>
    <w:rsid w:val="004F03E7"/>
    <w:rsid w:val="004F12F9"/>
    <w:rsid w:val="00510B78"/>
    <w:rsid w:val="00516797"/>
    <w:rsid w:val="00520EFA"/>
    <w:rsid w:val="00526D66"/>
    <w:rsid w:val="00527848"/>
    <w:rsid w:val="00532C8F"/>
    <w:rsid w:val="00536C2C"/>
    <w:rsid w:val="00543610"/>
    <w:rsid w:val="0054381C"/>
    <w:rsid w:val="00546198"/>
    <w:rsid w:val="00554291"/>
    <w:rsid w:val="005544C8"/>
    <w:rsid w:val="005562DD"/>
    <w:rsid w:val="00561C89"/>
    <w:rsid w:val="00575785"/>
    <w:rsid w:val="00584AC3"/>
    <w:rsid w:val="00591180"/>
    <w:rsid w:val="00597078"/>
    <w:rsid w:val="005A4977"/>
    <w:rsid w:val="005A5ECB"/>
    <w:rsid w:val="005B476D"/>
    <w:rsid w:val="005C778F"/>
    <w:rsid w:val="005D1A3B"/>
    <w:rsid w:val="005D464F"/>
    <w:rsid w:val="005E4C22"/>
    <w:rsid w:val="005E63A0"/>
    <w:rsid w:val="005F2533"/>
    <w:rsid w:val="005F2D57"/>
    <w:rsid w:val="005F2EF0"/>
    <w:rsid w:val="005F696D"/>
    <w:rsid w:val="00607AAE"/>
    <w:rsid w:val="00611F4A"/>
    <w:rsid w:val="00614A17"/>
    <w:rsid w:val="00614E06"/>
    <w:rsid w:val="00621334"/>
    <w:rsid w:val="00624292"/>
    <w:rsid w:val="006275E3"/>
    <w:rsid w:val="00653E5C"/>
    <w:rsid w:val="00667351"/>
    <w:rsid w:val="006711CC"/>
    <w:rsid w:val="006732D8"/>
    <w:rsid w:val="00676C40"/>
    <w:rsid w:val="0068157B"/>
    <w:rsid w:val="00684473"/>
    <w:rsid w:val="00686786"/>
    <w:rsid w:val="006963A1"/>
    <w:rsid w:val="006A2AA7"/>
    <w:rsid w:val="006A3410"/>
    <w:rsid w:val="006A6730"/>
    <w:rsid w:val="006B00CD"/>
    <w:rsid w:val="006B1FC3"/>
    <w:rsid w:val="006B6E03"/>
    <w:rsid w:val="006C299D"/>
    <w:rsid w:val="006C7BF6"/>
    <w:rsid w:val="006E0265"/>
    <w:rsid w:val="006E1A38"/>
    <w:rsid w:val="006E3CBE"/>
    <w:rsid w:val="006F263D"/>
    <w:rsid w:val="0070012D"/>
    <w:rsid w:val="00700EEF"/>
    <w:rsid w:val="007059BF"/>
    <w:rsid w:val="007067B1"/>
    <w:rsid w:val="007068B7"/>
    <w:rsid w:val="007128DB"/>
    <w:rsid w:val="007137C9"/>
    <w:rsid w:val="00714FA3"/>
    <w:rsid w:val="00724413"/>
    <w:rsid w:val="007245E7"/>
    <w:rsid w:val="00740B7F"/>
    <w:rsid w:val="00742EB6"/>
    <w:rsid w:val="00744B3C"/>
    <w:rsid w:val="00761FC5"/>
    <w:rsid w:val="00780ADA"/>
    <w:rsid w:val="00786BC8"/>
    <w:rsid w:val="00791AB4"/>
    <w:rsid w:val="00797ADB"/>
    <w:rsid w:val="007A07A8"/>
    <w:rsid w:val="007A185A"/>
    <w:rsid w:val="007B7799"/>
    <w:rsid w:val="007C2E3C"/>
    <w:rsid w:val="007C36C3"/>
    <w:rsid w:val="007D0CC1"/>
    <w:rsid w:val="007D1875"/>
    <w:rsid w:val="007D6856"/>
    <w:rsid w:val="007E0049"/>
    <w:rsid w:val="007E452D"/>
    <w:rsid w:val="007F3180"/>
    <w:rsid w:val="00804BCE"/>
    <w:rsid w:val="00807526"/>
    <w:rsid w:val="00812C7D"/>
    <w:rsid w:val="0082217F"/>
    <w:rsid w:val="0084354E"/>
    <w:rsid w:val="00845CCE"/>
    <w:rsid w:val="00846029"/>
    <w:rsid w:val="00853001"/>
    <w:rsid w:val="0085542D"/>
    <w:rsid w:val="00857544"/>
    <w:rsid w:val="008620A5"/>
    <w:rsid w:val="00864A12"/>
    <w:rsid w:val="008725FF"/>
    <w:rsid w:val="0087411F"/>
    <w:rsid w:val="008805DE"/>
    <w:rsid w:val="00883B05"/>
    <w:rsid w:val="00892CC0"/>
    <w:rsid w:val="00896281"/>
    <w:rsid w:val="008A1BBE"/>
    <w:rsid w:val="008A5315"/>
    <w:rsid w:val="008B0BD8"/>
    <w:rsid w:val="008B2A8C"/>
    <w:rsid w:val="008C001C"/>
    <w:rsid w:val="008C3167"/>
    <w:rsid w:val="008D0271"/>
    <w:rsid w:val="009031F7"/>
    <w:rsid w:val="00903855"/>
    <w:rsid w:val="00905E4C"/>
    <w:rsid w:val="00910661"/>
    <w:rsid w:val="009243B0"/>
    <w:rsid w:val="009310EA"/>
    <w:rsid w:val="00933E4D"/>
    <w:rsid w:val="009345AB"/>
    <w:rsid w:val="00934A90"/>
    <w:rsid w:val="00936006"/>
    <w:rsid w:val="00936DE6"/>
    <w:rsid w:val="00937671"/>
    <w:rsid w:val="0094271A"/>
    <w:rsid w:val="00943EBF"/>
    <w:rsid w:val="00947CF6"/>
    <w:rsid w:val="00957E17"/>
    <w:rsid w:val="009621E6"/>
    <w:rsid w:val="00965C4D"/>
    <w:rsid w:val="00971C31"/>
    <w:rsid w:val="00983470"/>
    <w:rsid w:val="00983F8C"/>
    <w:rsid w:val="0099452F"/>
    <w:rsid w:val="009A4DEC"/>
    <w:rsid w:val="009B5E19"/>
    <w:rsid w:val="009B67CD"/>
    <w:rsid w:val="009C0DC2"/>
    <w:rsid w:val="009D00A3"/>
    <w:rsid w:val="009D5B30"/>
    <w:rsid w:val="009E05A3"/>
    <w:rsid w:val="009E729C"/>
    <w:rsid w:val="009E7776"/>
    <w:rsid w:val="009F138B"/>
    <w:rsid w:val="009F7063"/>
    <w:rsid w:val="009F7596"/>
    <w:rsid w:val="00A00E95"/>
    <w:rsid w:val="00A0265A"/>
    <w:rsid w:val="00A14DCC"/>
    <w:rsid w:val="00A1551E"/>
    <w:rsid w:val="00A250C9"/>
    <w:rsid w:val="00A320D9"/>
    <w:rsid w:val="00A32341"/>
    <w:rsid w:val="00A34682"/>
    <w:rsid w:val="00A4267D"/>
    <w:rsid w:val="00A529FB"/>
    <w:rsid w:val="00A56101"/>
    <w:rsid w:val="00A565CD"/>
    <w:rsid w:val="00A6034C"/>
    <w:rsid w:val="00A63D11"/>
    <w:rsid w:val="00A63EE1"/>
    <w:rsid w:val="00A66677"/>
    <w:rsid w:val="00A76711"/>
    <w:rsid w:val="00A86C90"/>
    <w:rsid w:val="00A87FD1"/>
    <w:rsid w:val="00AA1D01"/>
    <w:rsid w:val="00AA263E"/>
    <w:rsid w:val="00AB336E"/>
    <w:rsid w:val="00AB349E"/>
    <w:rsid w:val="00AB5BF8"/>
    <w:rsid w:val="00AC2ED5"/>
    <w:rsid w:val="00AC312D"/>
    <w:rsid w:val="00AC55FF"/>
    <w:rsid w:val="00AD24A6"/>
    <w:rsid w:val="00AE508E"/>
    <w:rsid w:val="00AE6692"/>
    <w:rsid w:val="00AE7B36"/>
    <w:rsid w:val="00AF6D7A"/>
    <w:rsid w:val="00AF769F"/>
    <w:rsid w:val="00B07F45"/>
    <w:rsid w:val="00B33A1A"/>
    <w:rsid w:val="00B46D25"/>
    <w:rsid w:val="00B5529A"/>
    <w:rsid w:val="00B664A6"/>
    <w:rsid w:val="00B827FA"/>
    <w:rsid w:val="00B97593"/>
    <w:rsid w:val="00BA1A23"/>
    <w:rsid w:val="00BA598E"/>
    <w:rsid w:val="00BA66CB"/>
    <w:rsid w:val="00BB38D2"/>
    <w:rsid w:val="00BB3AAC"/>
    <w:rsid w:val="00BB5F3B"/>
    <w:rsid w:val="00BB675E"/>
    <w:rsid w:val="00BB6EF2"/>
    <w:rsid w:val="00BC2B62"/>
    <w:rsid w:val="00BC7034"/>
    <w:rsid w:val="00BD28AB"/>
    <w:rsid w:val="00BD53EB"/>
    <w:rsid w:val="00BD6869"/>
    <w:rsid w:val="00BE4F47"/>
    <w:rsid w:val="00BE61F2"/>
    <w:rsid w:val="00BE7DF2"/>
    <w:rsid w:val="00BF0FE6"/>
    <w:rsid w:val="00BF2CB3"/>
    <w:rsid w:val="00BF46C0"/>
    <w:rsid w:val="00BF68CE"/>
    <w:rsid w:val="00C03761"/>
    <w:rsid w:val="00C06C0B"/>
    <w:rsid w:val="00C16F1D"/>
    <w:rsid w:val="00C228BC"/>
    <w:rsid w:val="00C22E5C"/>
    <w:rsid w:val="00C316B4"/>
    <w:rsid w:val="00C31D7C"/>
    <w:rsid w:val="00C4047B"/>
    <w:rsid w:val="00C52C67"/>
    <w:rsid w:val="00C63E9C"/>
    <w:rsid w:val="00C66703"/>
    <w:rsid w:val="00C71949"/>
    <w:rsid w:val="00C77098"/>
    <w:rsid w:val="00C77DDF"/>
    <w:rsid w:val="00C877BE"/>
    <w:rsid w:val="00CA1EB5"/>
    <w:rsid w:val="00CA38F1"/>
    <w:rsid w:val="00CB091A"/>
    <w:rsid w:val="00CB2826"/>
    <w:rsid w:val="00CB615C"/>
    <w:rsid w:val="00CB7D72"/>
    <w:rsid w:val="00CC3B43"/>
    <w:rsid w:val="00CC4543"/>
    <w:rsid w:val="00CD1239"/>
    <w:rsid w:val="00CE0A30"/>
    <w:rsid w:val="00CE3392"/>
    <w:rsid w:val="00CE342F"/>
    <w:rsid w:val="00CE3E2D"/>
    <w:rsid w:val="00CF3122"/>
    <w:rsid w:val="00CF3CA7"/>
    <w:rsid w:val="00CF4421"/>
    <w:rsid w:val="00CF5518"/>
    <w:rsid w:val="00CF7DA9"/>
    <w:rsid w:val="00D00FD8"/>
    <w:rsid w:val="00D02207"/>
    <w:rsid w:val="00D3238B"/>
    <w:rsid w:val="00D32C2F"/>
    <w:rsid w:val="00D40826"/>
    <w:rsid w:val="00D40E0A"/>
    <w:rsid w:val="00D4293A"/>
    <w:rsid w:val="00D442A1"/>
    <w:rsid w:val="00D45360"/>
    <w:rsid w:val="00D45975"/>
    <w:rsid w:val="00D51F13"/>
    <w:rsid w:val="00D55FF3"/>
    <w:rsid w:val="00D616EC"/>
    <w:rsid w:val="00D80B28"/>
    <w:rsid w:val="00D855DA"/>
    <w:rsid w:val="00D8701C"/>
    <w:rsid w:val="00D94E1A"/>
    <w:rsid w:val="00D95E8E"/>
    <w:rsid w:val="00D97EEC"/>
    <w:rsid w:val="00DA28F8"/>
    <w:rsid w:val="00DA2BA0"/>
    <w:rsid w:val="00DA3362"/>
    <w:rsid w:val="00DA7ED8"/>
    <w:rsid w:val="00DB14D9"/>
    <w:rsid w:val="00DB2F4B"/>
    <w:rsid w:val="00DC6248"/>
    <w:rsid w:val="00DD7728"/>
    <w:rsid w:val="00DE0224"/>
    <w:rsid w:val="00DE03E1"/>
    <w:rsid w:val="00DE0A08"/>
    <w:rsid w:val="00DE278B"/>
    <w:rsid w:val="00DE3191"/>
    <w:rsid w:val="00DE41A9"/>
    <w:rsid w:val="00DE47B1"/>
    <w:rsid w:val="00DF0995"/>
    <w:rsid w:val="00DF7F11"/>
    <w:rsid w:val="00E00279"/>
    <w:rsid w:val="00E004F9"/>
    <w:rsid w:val="00E0344E"/>
    <w:rsid w:val="00E0386C"/>
    <w:rsid w:val="00E051A5"/>
    <w:rsid w:val="00E10FFF"/>
    <w:rsid w:val="00E23A3F"/>
    <w:rsid w:val="00E2438C"/>
    <w:rsid w:val="00E26065"/>
    <w:rsid w:val="00E31258"/>
    <w:rsid w:val="00E413B1"/>
    <w:rsid w:val="00E42643"/>
    <w:rsid w:val="00E47C87"/>
    <w:rsid w:val="00E50465"/>
    <w:rsid w:val="00E54F06"/>
    <w:rsid w:val="00E572AF"/>
    <w:rsid w:val="00E637E8"/>
    <w:rsid w:val="00E64F25"/>
    <w:rsid w:val="00E71500"/>
    <w:rsid w:val="00E77391"/>
    <w:rsid w:val="00E94380"/>
    <w:rsid w:val="00E96799"/>
    <w:rsid w:val="00EA1FB2"/>
    <w:rsid w:val="00EA7BF1"/>
    <w:rsid w:val="00EA7C51"/>
    <w:rsid w:val="00EB405A"/>
    <w:rsid w:val="00EB4542"/>
    <w:rsid w:val="00EE5DAC"/>
    <w:rsid w:val="00EF6A33"/>
    <w:rsid w:val="00F00948"/>
    <w:rsid w:val="00F10DD1"/>
    <w:rsid w:val="00F12C27"/>
    <w:rsid w:val="00F13B7E"/>
    <w:rsid w:val="00F16A7A"/>
    <w:rsid w:val="00F20167"/>
    <w:rsid w:val="00F30005"/>
    <w:rsid w:val="00F35577"/>
    <w:rsid w:val="00F371C8"/>
    <w:rsid w:val="00F41C1B"/>
    <w:rsid w:val="00F44098"/>
    <w:rsid w:val="00F50389"/>
    <w:rsid w:val="00F62016"/>
    <w:rsid w:val="00F624CE"/>
    <w:rsid w:val="00F63B9E"/>
    <w:rsid w:val="00F6440A"/>
    <w:rsid w:val="00F6536D"/>
    <w:rsid w:val="00F7108D"/>
    <w:rsid w:val="00F72D78"/>
    <w:rsid w:val="00F753EA"/>
    <w:rsid w:val="00F76315"/>
    <w:rsid w:val="00F84E56"/>
    <w:rsid w:val="00F87879"/>
    <w:rsid w:val="00FB0BEA"/>
    <w:rsid w:val="00FB53EF"/>
    <w:rsid w:val="00FC265B"/>
    <w:rsid w:val="00FD3815"/>
    <w:rsid w:val="00FD5083"/>
    <w:rsid w:val="00FE2A11"/>
    <w:rsid w:val="00FF33D1"/>
    <w:rsid w:val="00FF47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CEFFC"/>
  <w15:chartTrackingRefBased/>
  <w15:docId w15:val="{A2C2CBBB-D487-4AED-9F86-E9C2D834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E64F25"/>
    <w:pPr>
      <w:widowControl w:val="0"/>
      <w:autoSpaceDE w:val="0"/>
      <w:autoSpaceDN w:val="0"/>
      <w:adjustRightInd w:val="0"/>
    </w:pPr>
    <w:rPr>
      <w:rFonts w:ascii="Arial" w:hAnsi="Arial" w:cs="Arial"/>
      <w:sz w:val="24"/>
      <w:szCs w:val="24"/>
    </w:rPr>
  </w:style>
  <w:style w:type="paragraph" w:styleId="Tytu">
    <w:name w:val="Title"/>
    <w:basedOn w:val="Normalny"/>
    <w:qFormat/>
    <w:rsid w:val="00E64F25"/>
    <w:pPr>
      <w:autoSpaceDE w:val="0"/>
      <w:autoSpaceDN w:val="0"/>
      <w:adjustRightInd w:val="0"/>
      <w:jc w:val="center"/>
    </w:pPr>
    <w:rPr>
      <w:sz w:val="44"/>
      <w:szCs w:val="44"/>
    </w:rPr>
  </w:style>
  <w:style w:type="paragraph" w:styleId="Tekstpodstawowy">
    <w:name w:val="Body Text"/>
    <w:basedOn w:val="Normalny"/>
    <w:rsid w:val="00E64F25"/>
    <w:pPr>
      <w:autoSpaceDE w:val="0"/>
      <w:autoSpaceDN w:val="0"/>
      <w:adjustRightInd w:val="0"/>
      <w:spacing w:after="120"/>
    </w:pPr>
  </w:style>
  <w:style w:type="paragraph" w:styleId="Tekstpodstawowywcity3">
    <w:name w:val="Body Text Indent 3"/>
    <w:basedOn w:val="Normalny"/>
    <w:link w:val="Tekstpodstawowywcity3Znak"/>
    <w:rsid w:val="00700EEF"/>
    <w:pPr>
      <w:spacing w:after="120"/>
      <w:ind w:left="283"/>
    </w:pPr>
    <w:rPr>
      <w:sz w:val="16"/>
      <w:szCs w:val="16"/>
    </w:rPr>
  </w:style>
  <w:style w:type="paragraph" w:styleId="Tekstpodstawowywcity">
    <w:name w:val="Body Text Indent"/>
    <w:basedOn w:val="Normalny"/>
    <w:link w:val="TekstpodstawowywcityZnak"/>
    <w:rsid w:val="00700EEF"/>
    <w:pPr>
      <w:spacing w:after="120"/>
      <w:ind w:left="283"/>
    </w:pPr>
  </w:style>
  <w:style w:type="paragraph" w:styleId="Podtytu">
    <w:name w:val="Subtitle"/>
    <w:basedOn w:val="Normalny"/>
    <w:qFormat/>
    <w:rsid w:val="00700EEF"/>
    <w:pPr>
      <w:widowControl w:val="0"/>
      <w:autoSpaceDE w:val="0"/>
      <w:autoSpaceDN w:val="0"/>
      <w:adjustRightInd w:val="0"/>
      <w:jc w:val="center"/>
    </w:pPr>
    <w:rPr>
      <w:sz w:val="44"/>
      <w:szCs w:val="44"/>
    </w:rPr>
  </w:style>
  <w:style w:type="character" w:customStyle="1" w:styleId="TekstpodstawowywcityZnak">
    <w:name w:val="Tekst podstawowy wcięty Znak"/>
    <w:link w:val="Tekstpodstawowywcity"/>
    <w:rsid w:val="007A185A"/>
    <w:rPr>
      <w:sz w:val="24"/>
      <w:szCs w:val="24"/>
    </w:rPr>
  </w:style>
  <w:style w:type="character" w:customStyle="1" w:styleId="Tekstpodstawowywcity3Znak">
    <w:name w:val="Tekst podstawowy wcięty 3 Znak"/>
    <w:basedOn w:val="Domylnaczcionkaakapitu"/>
    <w:link w:val="Tekstpodstawowywcity3"/>
    <w:rsid w:val="000E4A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152296">
      <w:bodyDiv w:val="1"/>
      <w:marLeft w:val="0"/>
      <w:marRight w:val="0"/>
      <w:marTop w:val="0"/>
      <w:marBottom w:val="0"/>
      <w:divBdr>
        <w:top w:val="none" w:sz="0" w:space="0" w:color="auto"/>
        <w:left w:val="none" w:sz="0" w:space="0" w:color="auto"/>
        <w:bottom w:val="none" w:sz="0" w:space="0" w:color="auto"/>
        <w:right w:val="none" w:sz="0" w:space="0" w:color="auto"/>
      </w:divBdr>
    </w:div>
    <w:div w:id="990476952">
      <w:bodyDiv w:val="1"/>
      <w:marLeft w:val="0"/>
      <w:marRight w:val="0"/>
      <w:marTop w:val="0"/>
      <w:marBottom w:val="0"/>
      <w:divBdr>
        <w:top w:val="none" w:sz="0" w:space="0" w:color="auto"/>
        <w:left w:val="none" w:sz="0" w:space="0" w:color="auto"/>
        <w:bottom w:val="none" w:sz="0" w:space="0" w:color="auto"/>
        <w:right w:val="none" w:sz="0" w:space="0" w:color="auto"/>
      </w:divBdr>
    </w:div>
    <w:div w:id="1536847221">
      <w:bodyDiv w:val="1"/>
      <w:marLeft w:val="0"/>
      <w:marRight w:val="0"/>
      <w:marTop w:val="0"/>
      <w:marBottom w:val="0"/>
      <w:divBdr>
        <w:top w:val="none" w:sz="0" w:space="0" w:color="auto"/>
        <w:left w:val="none" w:sz="0" w:space="0" w:color="auto"/>
        <w:bottom w:val="none" w:sz="0" w:space="0" w:color="auto"/>
        <w:right w:val="none" w:sz="0" w:space="0" w:color="auto"/>
      </w:divBdr>
    </w:div>
    <w:div w:id="17047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UCHWAŁA NR L/ /2018</vt:lpstr>
    </vt:vector>
  </TitlesOfParts>
  <Company>BOJO</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 /2018</dc:title>
  <dc:subject/>
  <dc:creator>Michał Kieszkowski</dc:creator>
  <cp:keywords/>
  <dc:description/>
  <cp:lastModifiedBy>Martyna Hurysz</cp:lastModifiedBy>
  <cp:revision>3</cp:revision>
  <cp:lastPrinted>2022-12-13T12:32:00Z</cp:lastPrinted>
  <dcterms:created xsi:type="dcterms:W3CDTF">2023-12-22T10:28:00Z</dcterms:created>
  <dcterms:modified xsi:type="dcterms:W3CDTF">2023-12-28T07:19:00Z</dcterms:modified>
</cp:coreProperties>
</file>