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B421F5" w:rsidRDefault="0018768A">
      <w:pPr>
        <w:rPr>
          <w:rFonts w:asciiTheme="minorHAnsi" w:hAnsiTheme="minorHAnsi"/>
        </w:rPr>
      </w:pPr>
    </w:p>
    <w:p w:rsidR="00F15207" w:rsidRPr="00B421F5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B421F5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="00A85831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A85831" w:rsidRPr="00B421F5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.2023r. – 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="00A85831" w:rsidRPr="00B421F5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A85831" w:rsidRPr="00B421F5">
        <w:rPr>
          <w:rFonts w:asciiTheme="minorHAnsi" w:eastAsia="Calibri" w:hAnsiTheme="minorHAnsi"/>
          <w:sz w:val="28"/>
          <w:szCs w:val="28"/>
          <w:lang w:eastAsia="en-US"/>
        </w:rPr>
        <w:t>8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B421F5" w:rsidRDefault="0018768A">
      <w:pPr>
        <w:rPr>
          <w:rFonts w:asciiTheme="minorHAnsi" w:hAnsiTheme="minorHAnsi"/>
          <w:sz w:val="16"/>
          <w:szCs w:val="16"/>
        </w:rPr>
      </w:pPr>
    </w:p>
    <w:p w:rsidR="00F15207" w:rsidRPr="00B421F5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</w:t>
      </w:r>
      <w:r w:rsidR="00B421F5" w:rsidRPr="00B421F5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="00B421F5" w:rsidRPr="00B421F5">
        <w:rPr>
          <w:rFonts w:asciiTheme="minorHAnsi" w:eastAsia="Calibri" w:hAnsiTheme="minorHAnsi"/>
          <w:sz w:val="28"/>
          <w:szCs w:val="28"/>
          <w:lang w:eastAsia="en-US"/>
        </w:rPr>
        <w:t>o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na okres do 3 lat:</w:t>
      </w:r>
    </w:p>
    <w:p w:rsidR="00F15207" w:rsidRPr="00B421F5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11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um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ów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20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93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ha z przeznaczeniem na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użytkowanie rolnicze – teren miasta i gminy Sulejów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</w:p>
    <w:p w:rsidR="00BB206F" w:rsidRPr="00B421F5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>19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um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ów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9590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ha 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( Barkowice, m. Sulejów)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z przeznaczeniem na</w:t>
      </w:r>
      <w:r w:rsidR="009E7204" w:rsidRPr="00B421F5">
        <w:rPr>
          <w:rFonts w:asciiTheme="minorHAnsi" w:eastAsia="Calibri" w:hAnsiTheme="minorHAnsi"/>
          <w:sz w:val="28"/>
          <w:szCs w:val="28"/>
          <w:lang w:eastAsia="en-US"/>
        </w:rPr>
        <w:t>, użytkowanie rekreacyjno-wypoczynkowe,</w:t>
      </w:r>
      <w:r w:rsidR="00F37F1B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parking</w:t>
      </w:r>
      <w:r w:rsidR="00821F3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samochodowy,</w:t>
      </w:r>
    </w:p>
    <w:p w:rsidR="00821F3F" w:rsidRPr="00B421F5" w:rsidRDefault="00821F3F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- 4 umowy użyczenia </w:t>
      </w:r>
      <w:r w:rsidR="00941426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w tym: 2 lokale Sulejów ul. Górna 15 ( cele statutowe – Stowarzyszeń Sulejów dla Pokoleń i Polski Związek Wędkarski oraz część nieruchomości – działki nr </w:t>
      </w:r>
      <w:r w:rsidR="00941426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część działki nr 6/9 obręb 2 m. Sulejów ( boisko – były </w:t>
      </w:r>
      <w:proofErr w:type="spellStart"/>
      <w:r w:rsidR="00941426" w:rsidRPr="00B421F5">
        <w:rPr>
          <w:rFonts w:asciiTheme="minorHAnsi" w:eastAsia="Calibri" w:hAnsiTheme="minorHAnsi"/>
          <w:sz w:val="28"/>
          <w:szCs w:val="28"/>
          <w:lang w:eastAsia="en-US"/>
        </w:rPr>
        <w:t>OSiR</w:t>
      </w:r>
      <w:proofErr w:type="spellEnd"/>
      <w:r w:rsidR="00941426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941426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) – cele statutowe Sulejów dla Pokoleń i Miejsko-Gminny 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Klub Sportowy SKALNIK Sulejów. </w:t>
      </w:r>
    </w:p>
    <w:p w:rsidR="00821F3F" w:rsidRPr="00B421F5" w:rsidRDefault="00821F3F" w:rsidP="00F15207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BB206F" w:rsidRPr="00B421F5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lat:</w:t>
      </w:r>
    </w:p>
    <w:p w:rsidR="003E6CD2" w:rsidRPr="00B421F5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28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nieruchomoś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ci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o pow.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23,49 ha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położon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mieście i gminie Sulejów przeznaczone do użytkowania rolniczego, </w:t>
      </w:r>
    </w:p>
    <w:p w:rsidR="0038197D" w:rsidRDefault="00F37F1B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- 27 nieruchomości o pow. 1,2068 ha, położone na terenie miasta i gminy Sulejów przeznaczone do użytkowania rekreacyjno-wypoczynkowego, parking samochodowy,</w:t>
      </w:r>
      <w:r w:rsidR="00821F3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podwórko.</w:t>
      </w:r>
    </w:p>
    <w:p w:rsidR="00821F3F" w:rsidRPr="00B421F5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Przeznaczono do użyczenia na okres</w:t>
      </w:r>
      <w:r w:rsidR="00821F3F" w:rsidRPr="00B421F5">
        <w:rPr>
          <w:rFonts w:asciiTheme="minorHAnsi" w:eastAsia="Calibri" w:hAnsiTheme="minorHAnsi"/>
          <w:sz w:val="28"/>
          <w:szCs w:val="28"/>
          <w:lang w:eastAsia="en-US"/>
        </w:rPr>
        <w:t>:</w:t>
      </w:r>
    </w:p>
    <w:p w:rsidR="00BB206F" w:rsidRPr="00B421F5" w:rsidRDefault="00821F3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- 5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lat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- 1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lokal użytkow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y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położon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y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 budynku komunalnym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w Sulejowie 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>przy</w:t>
      </w:r>
      <w:r w:rsidR="0038197D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ul.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Targowej 20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o pow.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37</w:t>
      </w:r>
      <w:r w:rsidR="00BB206F" w:rsidRPr="00B421F5">
        <w:rPr>
          <w:rFonts w:asciiTheme="minorHAnsi" w:eastAsia="Calibri" w:hAnsiTheme="minorHAnsi"/>
          <w:sz w:val="28"/>
          <w:szCs w:val="28"/>
          <w:lang w:eastAsia="en-US"/>
        </w:rPr>
        <w:t>,5 m</w:t>
      </w:r>
      <w:r w:rsidR="00BB206F" w:rsidRPr="00B421F5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B421F5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( Pogotowie Ratunkowe),</w:t>
      </w:r>
    </w:p>
    <w:p w:rsidR="00821F3F" w:rsidRPr="00B421F5" w:rsidRDefault="00821F3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- 1 dnia tj. 06.08.2023 r. - część działki nr 6/9 obręb 2 m. Sulejów ( boisko – były </w:t>
      </w:r>
      <w:proofErr w:type="spellStart"/>
      <w:r w:rsidRPr="00B421F5">
        <w:rPr>
          <w:rFonts w:asciiTheme="minorHAnsi" w:eastAsia="Calibri" w:hAnsiTheme="minorHAnsi"/>
          <w:sz w:val="28"/>
          <w:szCs w:val="28"/>
          <w:lang w:eastAsia="en-US"/>
        </w:rPr>
        <w:t>OSiR</w:t>
      </w:r>
      <w:proofErr w:type="spellEnd"/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) na rzecz Miejsko-Gminnego Klubu Sportowego SKALNIK Sulejów. </w:t>
      </w:r>
    </w:p>
    <w:p w:rsidR="00507110" w:rsidRPr="00B421F5" w:rsidRDefault="00507110" w:rsidP="00F15207">
      <w:pPr>
        <w:jc w:val="both"/>
        <w:rPr>
          <w:rFonts w:asciiTheme="minorHAnsi" w:eastAsia="Calibri" w:hAnsiTheme="minorHAnsi"/>
          <w:sz w:val="12"/>
          <w:szCs w:val="12"/>
          <w:lang w:eastAsia="en-US"/>
        </w:rPr>
      </w:pPr>
    </w:p>
    <w:p w:rsidR="00821F3F" w:rsidRPr="00B421F5" w:rsidRDefault="00821F3F" w:rsidP="00821F3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- 1 dnia tj.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16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7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.2023 r. - część działki nr 6/9 obręb 2 m. Sulejów ( boisko – były </w:t>
      </w:r>
      <w:proofErr w:type="spellStart"/>
      <w:r w:rsidRPr="00B421F5">
        <w:rPr>
          <w:rFonts w:asciiTheme="minorHAnsi" w:eastAsia="Calibri" w:hAnsiTheme="minorHAnsi"/>
          <w:sz w:val="28"/>
          <w:szCs w:val="28"/>
          <w:lang w:eastAsia="en-US"/>
        </w:rPr>
        <w:t>OSiR</w:t>
      </w:r>
      <w:proofErr w:type="spellEnd"/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) na rzecz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Stowarzyszenia „Sulejów dla Pokoleń”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465081" w:rsidRPr="00B421F5" w:rsidRDefault="00465081" w:rsidP="00821F3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465081" w:rsidRPr="00B421F5" w:rsidRDefault="00465081" w:rsidP="00821F3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Udostępniono pod budowę przyłączy </w:t>
      </w:r>
      <w:proofErr w:type="spellStart"/>
      <w:r w:rsidRPr="00B421F5">
        <w:rPr>
          <w:rFonts w:asciiTheme="minorHAnsi" w:eastAsia="Calibri" w:hAnsiTheme="minorHAnsi"/>
          <w:sz w:val="28"/>
          <w:szCs w:val="28"/>
          <w:lang w:eastAsia="en-US"/>
        </w:rPr>
        <w:t>eNN</w:t>
      </w:r>
      <w:proofErr w:type="spellEnd"/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oraz budowę przyłącza kanalizacyjnego 4 nieruchomości komunalne położone w Uszczynie i m. Sulejów. </w:t>
      </w:r>
    </w:p>
    <w:p w:rsidR="00FC2F8C" w:rsidRPr="00B421F5" w:rsidRDefault="00FC2F8C" w:rsidP="00FC2F8C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BB206F" w:rsidRPr="00B421F5" w:rsidRDefault="003E6CD2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W dniu </w:t>
      </w:r>
      <w:r w:rsidR="00BB206F" w:rsidRPr="00B421F5">
        <w:rPr>
          <w:rFonts w:asciiTheme="minorHAnsi" w:hAnsiTheme="minorHAnsi"/>
          <w:sz w:val="28"/>
          <w:szCs w:val="28"/>
        </w:rPr>
        <w:t xml:space="preserve">4 lipca 2023 roku </w:t>
      </w:r>
      <w:r w:rsidRPr="00B421F5">
        <w:rPr>
          <w:rFonts w:asciiTheme="minorHAnsi" w:hAnsiTheme="minorHAnsi"/>
          <w:sz w:val="28"/>
          <w:szCs w:val="28"/>
        </w:rPr>
        <w:t xml:space="preserve">odbyły się </w:t>
      </w:r>
      <w:r w:rsidR="00BB206F" w:rsidRPr="00B421F5">
        <w:rPr>
          <w:rFonts w:asciiTheme="minorHAnsi" w:hAnsiTheme="minorHAnsi"/>
          <w:sz w:val="28"/>
          <w:szCs w:val="28"/>
        </w:rPr>
        <w:t>przetargi ustne nieograniczone na sprzedaż nw. nieruchomości:</w:t>
      </w:r>
    </w:p>
    <w:p w:rsidR="00BB206F" w:rsidRPr="00B421F5" w:rsidRDefault="00BB206F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- nieruchomość niezabudowaną </w:t>
      </w:r>
      <w:proofErr w:type="spellStart"/>
      <w:r w:rsidRPr="00B421F5">
        <w:rPr>
          <w:rFonts w:asciiTheme="minorHAnsi" w:hAnsiTheme="minorHAnsi"/>
          <w:sz w:val="28"/>
          <w:szCs w:val="28"/>
        </w:rPr>
        <w:t>ozn</w:t>
      </w:r>
      <w:proofErr w:type="spellEnd"/>
      <w:r w:rsidRPr="00B421F5">
        <w:rPr>
          <w:rFonts w:asciiTheme="minorHAnsi" w:hAnsiTheme="minorHAnsi"/>
          <w:sz w:val="28"/>
          <w:szCs w:val="28"/>
        </w:rPr>
        <w:t>. działką nr 16/17 o pow. 0,1222 ha</w:t>
      </w:r>
      <w:r w:rsidR="0038197D">
        <w:rPr>
          <w:rFonts w:asciiTheme="minorHAnsi" w:hAnsiTheme="minorHAnsi"/>
          <w:sz w:val="28"/>
          <w:szCs w:val="28"/>
        </w:rPr>
        <w:t xml:space="preserve"> </w:t>
      </w:r>
      <w:r w:rsidRPr="00B421F5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Pr="00B421F5">
        <w:rPr>
          <w:rFonts w:asciiTheme="minorHAnsi" w:hAnsiTheme="minorHAnsi"/>
          <w:sz w:val="28"/>
          <w:szCs w:val="28"/>
        </w:rPr>
        <w:t>Adelinów</w:t>
      </w:r>
      <w:proofErr w:type="spellEnd"/>
      <w:r w:rsidRPr="00B421F5">
        <w:rPr>
          <w:rFonts w:asciiTheme="minorHAnsi" w:hAnsiTheme="minorHAnsi"/>
          <w:sz w:val="28"/>
          <w:szCs w:val="28"/>
        </w:rPr>
        <w:t>-Klementynów – cena wywoławcza 53.000, 00 zł</w:t>
      </w:r>
      <w:r w:rsidR="001B5CC1" w:rsidRPr="00B421F5">
        <w:rPr>
          <w:rFonts w:asciiTheme="minorHAnsi" w:hAnsiTheme="minorHAnsi"/>
          <w:sz w:val="28"/>
          <w:szCs w:val="28"/>
        </w:rPr>
        <w:t xml:space="preserve"> – brak oferentów – przetarg zakończył się wynikiem negatywnym,</w:t>
      </w:r>
    </w:p>
    <w:p w:rsidR="003E6CD2" w:rsidRPr="00B421F5" w:rsidRDefault="003E6CD2" w:rsidP="00BB206F">
      <w:pPr>
        <w:rPr>
          <w:rFonts w:asciiTheme="minorHAnsi" w:hAnsiTheme="minorHAnsi"/>
          <w:sz w:val="28"/>
          <w:szCs w:val="28"/>
        </w:rPr>
      </w:pPr>
    </w:p>
    <w:p w:rsidR="00BB206F" w:rsidRPr="00B421F5" w:rsidRDefault="00BB206F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lastRenderedPageBreak/>
        <w:t xml:space="preserve">- nieruchomość niezabudowaną </w:t>
      </w:r>
      <w:proofErr w:type="spellStart"/>
      <w:r w:rsidRPr="00B421F5">
        <w:rPr>
          <w:rFonts w:asciiTheme="minorHAnsi" w:hAnsiTheme="minorHAnsi"/>
          <w:sz w:val="28"/>
          <w:szCs w:val="28"/>
        </w:rPr>
        <w:t>ozn</w:t>
      </w:r>
      <w:proofErr w:type="spellEnd"/>
      <w:r w:rsidRPr="00B421F5">
        <w:rPr>
          <w:rFonts w:asciiTheme="minorHAnsi" w:hAnsiTheme="minorHAnsi"/>
          <w:sz w:val="28"/>
          <w:szCs w:val="28"/>
        </w:rPr>
        <w:t>. działką nr 16/18 o pow. 0,1222 ha</w:t>
      </w:r>
      <w:r w:rsidR="0038197D">
        <w:rPr>
          <w:rFonts w:asciiTheme="minorHAnsi" w:hAnsiTheme="minorHAnsi"/>
          <w:sz w:val="28"/>
          <w:szCs w:val="28"/>
        </w:rPr>
        <w:t xml:space="preserve"> </w:t>
      </w:r>
      <w:r w:rsidRPr="00B421F5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Pr="00B421F5">
        <w:rPr>
          <w:rFonts w:asciiTheme="minorHAnsi" w:hAnsiTheme="minorHAnsi"/>
          <w:sz w:val="28"/>
          <w:szCs w:val="28"/>
        </w:rPr>
        <w:t>Adelinów</w:t>
      </w:r>
      <w:proofErr w:type="spellEnd"/>
      <w:r w:rsidRPr="00B421F5">
        <w:rPr>
          <w:rFonts w:asciiTheme="minorHAnsi" w:hAnsiTheme="minorHAnsi"/>
          <w:sz w:val="28"/>
          <w:szCs w:val="28"/>
        </w:rPr>
        <w:t>-Klementynów – cena wywoławcza 53.000, 00 zł,</w:t>
      </w:r>
      <w:r w:rsidR="001B5CC1" w:rsidRPr="00B421F5">
        <w:rPr>
          <w:rFonts w:asciiTheme="minorHAnsi" w:hAnsiTheme="minorHAnsi"/>
          <w:sz w:val="28"/>
          <w:szCs w:val="28"/>
        </w:rPr>
        <w:t xml:space="preserve"> cena brutto osiągnięta w przetargu 66.001,80 zł. – akt notarialny sporządzony w dniu 31 lipca 2023 r. </w:t>
      </w:r>
    </w:p>
    <w:p w:rsidR="003E6CD2" w:rsidRPr="00B421F5" w:rsidRDefault="003E6CD2" w:rsidP="00BB206F">
      <w:pPr>
        <w:rPr>
          <w:rFonts w:asciiTheme="minorHAnsi" w:hAnsiTheme="minorHAnsi"/>
          <w:sz w:val="28"/>
          <w:szCs w:val="28"/>
        </w:rPr>
      </w:pPr>
    </w:p>
    <w:p w:rsidR="00BB206F" w:rsidRPr="00B421F5" w:rsidRDefault="00BB206F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- nieruchomość niezabudowaną </w:t>
      </w:r>
      <w:proofErr w:type="spellStart"/>
      <w:r w:rsidRPr="00B421F5">
        <w:rPr>
          <w:rFonts w:asciiTheme="minorHAnsi" w:hAnsiTheme="minorHAnsi"/>
          <w:sz w:val="28"/>
          <w:szCs w:val="28"/>
        </w:rPr>
        <w:t>ozn</w:t>
      </w:r>
      <w:proofErr w:type="spellEnd"/>
      <w:r w:rsidRPr="00B421F5">
        <w:rPr>
          <w:rFonts w:asciiTheme="minorHAnsi" w:hAnsiTheme="minorHAnsi"/>
          <w:sz w:val="28"/>
          <w:szCs w:val="28"/>
        </w:rPr>
        <w:t xml:space="preserve">. działką nr 418 o pow. 0,3864 ha </w:t>
      </w:r>
    </w:p>
    <w:p w:rsidR="001B5CC1" w:rsidRPr="00B421F5" w:rsidRDefault="00BB206F" w:rsidP="001B5CC1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w obrębie 8 m. Sulejów – cena wywoławcza 34.000,00 zł.</w:t>
      </w:r>
      <w:r w:rsidR="001B5CC1" w:rsidRPr="00B421F5">
        <w:rPr>
          <w:rFonts w:asciiTheme="minorHAnsi" w:hAnsiTheme="minorHAnsi"/>
          <w:sz w:val="28"/>
          <w:szCs w:val="28"/>
        </w:rPr>
        <w:t xml:space="preserve">, cena brutto osiągnięta w przetargu – 34.340,00 zł - </w:t>
      </w:r>
      <w:r w:rsidR="001B5CC1" w:rsidRPr="00B421F5">
        <w:rPr>
          <w:rFonts w:asciiTheme="minorHAnsi" w:hAnsiTheme="minorHAnsi"/>
          <w:sz w:val="28"/>
          <w:szCs w:val="28"/>
        </w:rPr>
        <w:t xml:space="preserve">– akt notarialny sporządzony w dniu 31 lipca 2023 r. </w:t>
      </w:r>
    </w:p>
    <w:p w:rsidR="00BB206F" w:rsidRPr="00B421F5" w:rsidRDefault="00BB206F" w:rsidP="00BB206F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- nieruchomość gruntową niezabudowaną oznaczoną działką nr 228/1 </w:t>
      </w:r>
    </w:p>
    <w:p w:rsidR="0038197D" w:rsidRDefault="00BB206F" w:rsidP="00BB206F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o pow. 0,2138 ha, obręb  14 m. Sulejów,  cena wywoławcza - 33</w:t>
      </w:r>
      <w:r w:rsidRPr="00B421F5">
        <w:rPr>
          <w:rFonts w:asciiTheme="minorHAnsi" w:hAnsiTheme="minorHAnsi"/>
          <w:bCs/>
          <w:sz w:val="28"/>
          <w:szCs w:val="28"/>
        </w:rPr>
        <w:t>.000,00 zł +23%VAT  z pow. 720m</w:t>
      </w:r>
      <w:r w:rsidRPr="00B421F5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B421F5">
        <w:rPr>
          <w:rFonts w:asciiTheme="minorHAnsi" w:hAnsiTheme="minorHAnsi"/>
          <w:bCs/>
          <w:sz w:val="28"/>
          <w:szCs w:val="28"/>
        </w:rPr>
        <w:t xml:space="preserve"> tj. 35.567,59 zł. </w:t>
      </w:r>
      <w:r w:rsidR="001B5CC1" w:rsidRPr="00B421F5">
        <w:rPr>
          <w:rFonts w:asciiTheme="minorHAnsi" w:hAnsiTheme="minorHAnsi"/>
          <w:bCs/>
          <w:sz w:val="28"/>
          <w:szCs w:val="28"/>
        </w:rPr>
        <w:t>– cena brutto osiągnięta w przetargu  – 35.943,92 zł.</w:t>
      </w:r>
    </w:p>
    <w:p w:rsidR="00465081" w:rsidRPr="00B421F5" w:rsidRDefault="00465081" w:rsidP="00BB206F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Na dzień 12 września 2023 r. ogłoszone zostały ustne przetargi nieograniczone na sprzedaż nw. nieruchomości:</w:t>
      </w:r>
    </w:p>
    <w:p w:rsidR="00465081" w:rsidRPr="00B421F5" w:rsidRDefault="00465081" w:rsidP="00BB206F">
      <w:pPr>
        <w:rPr>
          <w:rFonts w:asciiTheme="minorHAnsi" w:hAnsiTheme="minorHAnsi"/>
          <w:bCs/>
          <w:sz w:val="28"/>
          <w:szCs w:val="28"/>
        </w:rPr>
      </w:pPr>
    </w:p>
    <w:p w:rsidR="00465081" w:rsidRPr="00B421F5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1</w:t>
      </w:r>
      <w:r w:rsidRPr="00B421F5">
        <w:rPr>
          <w:rFonts w:asciiTheme="minorHAnsi" w:hAnsiTheme="minorHAnsi"/>
          <w:sz w:val="28"/>
          <w:szCs w:val="28"/>
        </w:rPr>
        <w:t>. nieruchomość gruntowa niezabudowana oznaczona działką nr 169/36 o pow. 0,0</w:t>
      </w:r>
      <w:r w:rsidRPr="00B421F5">
        <w:rPr>
          <w:rFonts w:asciiTheme="minorHAnsi" w:hAnsiTheme="minorHAnsi"/>
          <w:sz w:val="28"/>
          <w:szCs w:val="28"/>
        </w:rPr>
        <w:t xml:space="preserve">857 ha, obręb  Włodzimierzów,  </w:t>
      </w:r>
      <w:r w:rsidRPr="00B421F5">
        <w:rPr>
          <w:rFonts w:asciiTheme="minorHAnsi" w:hAnsiTheme="minorHAnsi"/>
          <w:sz w:val="28"/>
          <w:szCs w:val="28"/>
        </w:rPr>
        <w:t xml:space="preserve"> cena wywoławcza - 60</w:t>
      </w:r>
      <w:r w:rsidRPr="00B421F5">
        <w:rPr>
          <w:rFonts w:asciiTheme="minorHAnsi" w:hAnsiTheme="minorHAnsi"/>
          <w:bCs/>
          <w:sz w:val="28"/>
          <w:szCs w:val="28"/>
        </w:rPr>
        <w:t>.000,00 zł +23%VAT = 73.800,00 zł,</w:t>
      </w:r>
    </w:p>
    <w:p w:rsidR="00465081" w:rsidRPr="00B421F5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2</w:t>
      </w:r>
      <w:r w:rsidRPr="00B421F5">
        <w:rPr>
          <w:rFonts w:asciiTheme="minorHAnsi" w:hAnsiTheme="minorHAnsi"/>
          <w:sz w:val="28"/>
          <w:szCs w:val="28"/>
        </w:rPr>
        <w:t>. nieruchomość gruntowa niezabudowana oznaczona działką nr 169/35 o pow. 0,0866 ha, obręb  Włodzimierzów, cena wywoławcza - 60</w:t>
      </w:r>
      <w:r w:rsidRPr="00B421F5">
        <w:rPr>
          <w:rFonts w:asciiTheme="minorHAnsi" w:hAnsiTheme="minorHAnsi"/>
          <w:bCs/>
          <w:sz w:val="28"/>
          <w:szCs w:val="28"/>
        </w:rPr>
        <w:t xml:space="preserve">.600,00 zł +23%VAT = 74.538,00 zł,  </w:t>
      </w:r>
    </w:p>
    <w:p w:rsidR="00465081" w:rsidRPr="00B421F5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3</w:t>
      </w:r>
      <w:r w:rsidRPr="00B421F5">
        <w:rPr>
          <w:rFonts w:asciiTheme="minorHAnsi" w:hAnsiTheme="minorHAnsi"/>
          <w:sz w:val="28"/>
          <w:szCs w:val="28"/>
        </w:rPr>
        <w:t xml:space="preserve">. nieruchomość gruntowa niezabudowana oznaczona działką nr 16/17 o pow. 0,1222 ha, obręb  </w:t>
      </w:r>
      <w:proofErr w:type="spellStart"/>
      <w:r w:rsidRPr="00B421F5">
        <w:rPr>
          <w:rFonts w:asciiTheme="minorHAnsi" w:hAnsiTheme="minorHAnsi"/>
          <w:sz w:val="28"/>
          <w:szCs w:val="28"/>
        </w:rPr>
        <w:t>Adelinów</w:t>
      </w:r>
      <w:proofErr w:type="spellEnd"/>
      <w:r w:rsidRPr="00B421F5">
        <w:rPr>
          <w:rFonts w:asciiTheme="minorHAnsi" w:hAnsiTheme="minorHAnsi"/>
          <w:sz w:val="28"/>
          <w:szCs w:val="28"/>
        </w:rPr>
        <w:t>-Klementynów,  cena wywoławcza - 47</w:t>
      </w:r>
      <w:r w:rsidRPr="00B421F5">
        <w:rPr>
          <w:rFonts w:asciiTheme="minorHAnsi" w:hAnsiTheme="minorHAnsi"/>
          <w:bCs/>
          <w:sz w:val="28"/>
          <w:szCs w:val="28"/>
        </w:rPr>
        <w:t xml:space="preserve">.700,00 zł +23%VAT = 58.671,00 zł,  </w:t>
      </w:r>
    </w:p>
    <w:p w:rsidR="00465081" w:rsidRPr="00B421F5" w:rsidRDefault="00465081" w:rsidP="00465081">
      <w:pPr>
        <w:rPr>
          <w:rFonts w:asciiTheme="minorHAnsi" w:hAnsiTheme="minorHAnsi"/>
          <w:bCs/>
          <w:sz w:val="28"/>
          <w:szCs w:val="28"/>
        </w:rPr>
      </w:pPr>
      <w:r w:rsidRPr="00B421F5">
        <w:rPr>
          <w:rFonts w:asciiTheme="minorHAnsi" w:hAnsiTheme="minorHAnsi"/>
          <w:bCs/>
          <w:sz w:val="28"/>
          <w:szCs w:val="28"/>
        </w:rPr>
        <w:t>4</w:t>
      </w:r>
      <w:r w:rsidRPr="00B421F5">
        <w:rPr>
          <w:rFonts w:asciiTheme="minorHAnsi" w:hAnsiTheme="minorHAnsi"/>
          <w:sz w:val="28"/>
          <w:szCs w:val="28"/>
        </w:rPr>
        <w:t>. nieruchomość gruntowa niezabudowana oznaczona działką nr 463/4 o pow. 0,1180 ha, obręb  4 m. Sulejów, cena wywoławcza - 77</w:t>
      </w:r>
      <w:r w:rsidRPr="00B421F5">
        <w:rPr>
          <w:rFonts w:asciiTheme="minorHAnsi" w:hAnsiTheme="minorHAnsi"/>
          <w:bCs/>
          <w:sz w:val="28"/>
          <w:szCs w:val="28"/>
        </w:rPr>
        <w:t xml:space="preserve">.500,00 zł +23%VAT = 95.325,00 zł,  </w:t>
      </w:r>
    </w:p>
    <w:p w:rsidR="00465081" w:rsidRPr="00B421F5" w:rsidRDefault="00465081" w:rsidP="00465081">
      <w:pPr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5. nieruchomość niezabudowana oznaczona działką nr 656/13 o pow. 0,1353 ha, obręb  Łęczno gm. Sulejów, </w:t>
      </w:r>
      <w:r w:rsidR="002F1B87" w:rsidRPr="00B421F5">
        <w:rPr>
          <w:rFonts w:asciiTheme="minorHAnsi" w:hAnsiTheme="minorHAnsi"/>
          <w:sz w:val="28"/>
          <w:szCs w:val="28"/>
        </w:rPr>
        <w:t xml:space="preserve">cena </w:t>
      </w:r>
      <w:r w:rsidRPr="00B421F5">
        <w:rPr>
          <w:rFonts w:asciiTheme="minorHAnsi" w:hAnsiTheme="minorHAnsi"/>
          <w:sz w:val="28"/>
          <w:szCs w:val="28"/>
        </w:rPr>
        <w:t>wywoławcza - 35</w:t>
      </w:r>
      <w:r w:rsidRPr="00B421F5">
        <w:rPr>
          <w:rFonts w:asciiTheme="minorHAnsi" w:hAnsiTheme="minorHAnsi"/>
          <w:bCs/>
          <w:sz w:val="28"/>
          <w:szCs w:val="28"/>
        </w:rPr>
        <w:t>.200,00 zł +23%VAT= 43.296</w:t>
      </w:r>
      <w:r w:rsidRPr="00B421F5">
        <w:rPr>
          <w:rFonts w:asciiTheme="minorHAnsi" w:hAnsiTheme="minorHAnsi"/>
          <w:bCs/>
          <w:sz w:val="28"/>
          <w:szCs w:val="28"/>
        </w:rPr>
        <w:t>,00 zł.</w:t>
      </w:r>
    </w:p>
    <w:p w:rsidR="002F1B87" w:rsidRPr="00B421F5" w:rsidRDefault="002F1B87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4039F8" w:rsidRPr="00B421F5" w:rsidRDefault="001A3136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W 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okresie międzysesyjnym zlecono wykonanie</w:t>
      </w:r>
      <w:r w:rsidR="004039F8" w:rsidRPr="00B421F5">
        <w:rPr>
          <w:rFonts w:asciiTheme="minorHAnsi" w:eastAsia="Calibri" w:hAnsiTheme="minorHAnsi"/>
          <w:sz w:val="28"/>
          <w:szCs w:val="28"/>
          <w:lang w:eastAsia="en-US"/>
        </w:rPr>
        <w:t>:</w:t>
      </w:r>
    </w:p>
    <w:p w:rsidR="004039F8" w:rsidRPr="00B421F5" w:rsidRDefault="004039F8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operat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u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szacunkow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ego 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określających wartość nieruchomości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położon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="0038197D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w obrębie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17 m. Sulejów ( działki pod garaże)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koszt usługi </w:t>
      </w:r>
      <w:r w:rsidR="003E6CD2" w:rsidRPr="00B421F5">
        <w:rPr>
          <w:rFonts w:asciiTheme="minorHAnsi" w:eastAsia="Calibri" w:hAnsiTheme="minorHAnsi"/>
          <w:sz w:val="28"/>
          <w:szCs w:val="28"/>
          <w:lang w:eastAsia="en-US"/>
        </w:rPr>
        <w:t>45</w:t>
      </w:r>
      <w:r w:rsidR="0018768A" w:rsidRPr="00B421F5">
        <w:rPr>
          <w:rFonts w:asciiTheme="minorHAnsi" w:eastAsia="Calibri" w:hAnsiTheme="minorHAnsi"/>
          <w:sz w:val="28"/>
          <w:szCs w:val="28"/>
          <w:lang w:eastAsia="en-US"/>
        </w:rPr>
        <w:t>0,00 zł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,</w:t>
      </w:r>
    </w:p>
    <w:p w:rsidR="003E6CD2" w:rsidRPr="00B421F5" w:rsidRDefault="003E6CD2" w:rsidP="001A3136">
      <w:pPr>
        <w:jc w:val="both"/>
        <w:rPr>
          <w:rFonts w:asciiTheme="minorHAnsi" w:eastAsia="Calibri" w:hAnsiTheme="minorHAnsi"/>
          <w:bCs/>
          <w:sz w:val="16"/>
          <w:szCs w:val="16"/>
          <w:lang w:eastAsia="en-US"/>
        </w:rPr>
      </w:pP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38197D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>- wszczęt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o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13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postępowa</w:t>
      </w:r>
      <w:r w:rsidR="004F32E7" w:rsidRPr="00B421F5">
        <w:rPr>
          <w:rFonts w:asciiTheme="minorHAnsi" w:eastAsia="Calibri" w:hAnsiTheme="minorHAnsi"/>
          <w:sz w:val="28"/>
          <w:szCs w:val="28"/>
          <w:lang w:eastAsia="en-US"/>
        </w:rPr>
        <w:t>nia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administracyjn</w:t>
      </w:r>
      <w:r w:rsidR="004F32E7" w:rsidRPr="00B421F5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 sprawach podziałów nieruchomości,</w:t>
      </w:r>
    </w:p>
    <w:p w:rsidR="001A3136" w:rsidRPr="00B421F5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lastRenderedPageBreak/>
        <w:t xml:space="preserve">- wydano 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8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</w:t>
      </w:r>
      <w:r w:rsidR="004F32E7"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terenie miasta i gminy Sulejów,</w:t>
      </w:r>
    </w:p>
    <w:p w:rsidR="004F32E7" w:rsidRPr="00B421F5" w:rsidRDefault="004F32E7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złożono 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wniosk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i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wieczystoksięgow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dot. ujawnienia podział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ów</w:t>
      </w: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 nieruchomości komunaln</w:t>
      </w:r>
      <w:r w:rsidR="00465081" w:rsidRPr="00B421F5">
        <w:rPr>
          <w:rFonts w:asciiTheme="minorHAnsi" w:eastAsia="Calibri" w:hAnsiTheme="minorHAnsi"/>
          <w:sz w:val="28"/>
          <w:szCs w:val="28"/>
          <w:lang w:eastAsia="en-US"/>
        </w:rPr>
        <w:t>ych,</w:t>
      </w:r>
    </w:p>
    <w:p w:rsidR="00465081" w:rsidRPr="00B421F5" w:rsidRDefault="00465081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- złożono wniosek o zasiedzenie dróg i innych terenów użytkowanych przez Gminę Sulejów położonych w m. Sulejów, Przygłów, </w:t>
      </w:r>
      <w:proofErr w:type="spellStart"/>
      <w:r w:rsidRPr="00B421F5">
        <w:rPr>
          <w:rFonts w:asciiTheme="minorHAnsi" w:eastAsia="Calibri" w:hAnsiTheme="minorHAnsi"/>
          <w:sz w:val="28"/>
          <w:szCs w:val="28"/>
          <w:lang w:eastAsia="en-US"/>
        </w:rPr>
        <w:t>Podlubień</w:t>
      </w:r>
      <w:proofErr w:type="spellEnd"/>
      <w:r w:rsidR="002F1B87" w:rsidRPr="00B421F5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2F1B87" w:rsidRPr="00B421F5" w:rsidRDefault="002F1B87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C81FF1" w:rsidRPr="00B421F5" w:rsidRDefault="002F1B87" w:rsidP="002F1B8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B421F5">
        <w:rPr>
          <w:rFonts w:asciiTheme="minorHAnsi" w:eastAsia="Calibri" w:hAnsiTheme="minorHAnsi"/>
          <w:sz w:val="28"/>
          <w:szCs w:val="28"/>
          <w:lang w:eastAsia="en-US"/>
        </w:rPr>
        <w:t xml:space="preserve">Na dzień 24 września 2024 r. ogłoszone zostały wybory do Izb Rolniczych </w:t>
      </w:r>
    </w:p>
    <w:p w:rsidR="002F1B87" w:rsidRPr="00B421F5" w:rsidRDefault="002F1B87" w:rsidP="002F1B87">
      <w:pPr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Zgłaszanie i rejestrowanie kandydatów na członków Rad Powiatowych Izby Rolniczej do Komisji Okręgowej Nr 87 w Sulejowie z siedzibą w Sulejowie przy</w:t>
      </w:r>
      <w:r w:rsidR="0038197D">
        <w:rPr>
          <w:rFonts w:asciiTheme="minorHAnsi" w:hAnsiTheme="minorHAnsi"/>
          <w:sz w:val="28"/>
          <w:szCs w:val="28"/>
        </w:rPr>
        <w:t xml:space="preserve"> </w:t>
      </w:r>
      <w:r w:rsidRPr="00B421F5">
        <w:rPr>
          <w:rFonts w:asciiTheme="minorHAnsi" w:hAnsiTheme="minorHAnsi"/>
          <w:sz w:val="28"/>
          <w:szCs w:val="28"/>
        </w:rPr>
        <w:t>ul. Koneckiej 41 ( sala USC) odbywać się będzie na dyżurach:</w:t>
      </w:r>
    </w:p>
    <w:p w:rsidR="002F1B87" w:rsidRPr="00B421F5" w:rsidRDefault="002F1B87" w:rsidP="002F1B87">
      <w:pPr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 </w:t>
      </w:r>
      <w:bookmarkStart w:id="0" w:name="_Hlk139289759"/>
      <w:r w:rsidRPr="00B421F5">
        <w:rPr>
          <w:rFonts w:asciiTheme="minorHAnsi" w:hAnsiTheme="minorHAnsi"/>
          <w:sz w:val="28"/>
          <w:szCs w:val="28"/>
        </w:rPr>
        <w:t>1)</w:t>
      </w:r>
      <w:r w:rsidRPr="00B421F5">
        <w:rPr>
          <w:rFonts w:asciiTheme="minorHAnsi" w:hAnsiTheme="minorHAnsi"/>
          <w:sz w:val="28"/>
          <w:szCs w:val="28"/>
        </w:rPr>
        <w:t xml:space="preserve"> w dniu 29 sierpnia 2023 r. w godzinach od 13</w:t>
      </w:r>
      <w:r w:rsidRPr="00B421F5">
        <w:rPr>
          <w:rFonts w:asciiTheme="minorHAnsi" w:hAnsiTheme="minorHAnsi"/>
          <w:sz w:val="28"/>
          <w:szCs w:val="28"/>
          <w:vertAlign w:val="superscript"/>
        </w:rPr>
        <w:t>00</w:t>
      </w:r>
      <w:r w:rsidRPr="00B421F5">
        <w:rPr>
          <w:rFonts w:asciiTheme="minorHAnsi" w:hAnsiTheme="minorHAnsi"/>
          <w:sz w:val="28"/>
          <w:szCs w:val="28"/>
        </w:rPr>
        <w:t xml:space="preserve"> do 15</w:t>
      </w:r>
      <w:r w:rsidRPr="00B421F5">
        <w:rPr>
          <w:rFonts w:asciiTheme="minorHAnsi" w:hAnsiTheme="minorHAnsi"/>
          <w:sz w:val="28"/>
          <w:szCs w:val="28"/>
          <w:vertAlign w:val="superscript"/>
        </w:rPr>
        <w:t>00</w:t>
      </w:r>
    </w:p>
    <w:p w:rsidR="002F1B87" w:rsidRPr="00B421F5" w:rsidRDefault="002F1B87" w:rsidP="002F1B87">
      <w:pPr>
        <w:pStyle w:val="Tekstpodstawowy"/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2)</w:t>
      </w:r>
      <w:r w:rsidRPr="00B421F5">
        <w:rPr>
          <w:rFonts w:asciiTheme="minorHAnsi" w:hAnsiTheme="minorHAnsi"/>
          <w:sz w:val="28"/>
          <w:szCs w:val="28"/>
        </w:rPr>
        <w:t xml:space="preserve"> w dniu 30 sierpnia 2023 r. w godzinach od 12</w:t>
      </w:r>
      <w:r w:rsidRPr="00B421F5">
        <w:rPr>
          <w:rFonts w:asciiTheme="minorHAnsi" w:hAnsiTheme="minorHAnsi"/>
          <w:sz w:val="28"/>
          <w:szCs w:val="28"/>
          <w:vertAlign w:val="superscript"/>
        </w:rPr>
        <w:t xml:space="preserve">00 </w:t>
      </w:r>
      <w:r w:rsidRPr="00B421F5">
        <w:rPr>
          <w:rFonts w:asciiTheme="minorHAnsi" w:hAnsiTheme="minorHAnsi"/>
          <w:sz w:val="28"/>
          <w:szCs w:val="28"/>
        </w:rPr>
        <w:t>do 15</w:t>
      </w:r>
      <w:r w:rsidRPr="00B421F5">
        <w:rPr>
          <w:rFonts w:asciiTheme="minorHAnsi" w:hAnsiTheme="minorHAnsi"/>
          <w:sz w:val="28"/>
          <w:szCs w:val="28"/>
          <w:vertAlign w:val="superscript"/>
        </w:rPr>
        <w:t>00</w:t>
      </w:r>
    </w:p>
    <w:p w:rsidR="002F1B87" w:rsidRPr="00B421F5" w:rsidRDefault="002F1B87" w:rsidP="002F1B87">
      <w:pPr>
        <w:pStyle w:val="Tekstpodstawowy"/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 xml:space="preserve">3) </w:t>
      </w:r>
      <w:r w:rsidRPr="00B421F5">
        <w:rPr>
          <w:rFonts w:asciiTheme="minorHAnsi" w:hAnsiTheme="minorHAnsi"/>
          <w:sz w:val="28"/>
          <w:szCs w:val="28"/>
        </w:rPr>
        <w:t xml:space="preserve"> w dniu   4 września 2023 r. w godzinach od 12</w:t>
      </w:r>
      <w:r w:rsidRPr="00B421F5">
        <w:rPr>
          <w:rFonts w:asciiTheme="minorHAnsi" w:hAnsiTheme="minorHAnsi"/>
          <w:sz w:val="28"/>
          <w:szCs w:val="28"/>
          <w:vertAlign w:val="superscript"/>
        </w:rPr>
        <w:t>00</w:t>
      </w:r>
      <w:r w:rsidRPr="00B421F5">
        <w:rPr>
          <w:rFonts w:asciiTheme="minorHAnsi" w:hAnsiTheme="minorHAnsi"/>
          <w:sz w:val="28"/>
          <w:szCs w:val="28"/>
        </w:rPr>
        <w:t xml:space="preserve"> do 16</w:t>
      </w:r>
      <w:r w:rsidRPr="00B421F5">
        <w:rPr>
          <w:rFonts w:asciiTheme="minorHAnsi" w:hAnsiTheme="minorHAnsi"/>
          <w:sz w:val="28"/>
          <w:szCs w:val="28"/>
          <w:vertAlign w:val="superscript"/>
        </w:rPr>
        <w:t xml:space="preserve">00  </w:t>
      </w:r>
    </w:p>
    <w:bookmarkEnd w:id="0"/>
    <w:p w:rsidR="002F1B87" w:rsidRPr="00B421F5" w:rsidRDefault="002F1B87" w:rsidP="002F1B87">
      <w:pPr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Gdy liczba zgłoszonych kandydatów równać się będzie ilości mandatów w okręgu - zostaną oni uznani za delegatów rady.</w:t>
      </w:r>
      <w:r w:rsidRPr="00B421F5">
        <w:rPr>
          <w:rFonts w:asciiTheme="minorHAnsi" w:hAnsiTheme="minorHAnsi"/>
          <w:sz w:val="28"/>
          <w:szCs w:val="28"/>
        </w:rPr>
        <w:t xml:space="preserve"> </w:t>
      </w:r>
      <w:r w:rsidRPr="00B421F5">
        <w:rPr>
          <w:rFonts w:asciiTheme="minorHAnsi" w:hAnsiTheme="minorHAnsi"/>
          <w:sz w:val="28"/>
          <w:szCs w:val="28"/>
        </w:rPr>
        <w:t>Gdy liczba kandydatów będzie mniejsza niż liczna mandatów- odbędzie się dodatkowy nabór kandydatów. Prowadzony on będzie do dnia 8.09.2023r.</w:t>
      </w:r>
      <w:r w:rsidRPr="00B421F5">
        <w:rPr>
          <w:rFonts w:asciiTheme="minorHAnsi" w:hAnsiTheme="minorHAnsi"/>
          <w:sz w:val="28"/>
          <w:szCs w:val="28"/>
        </w:rPr>
        <w:t xml:space="preserve"> </w:t>
      </w:r>
      <w:r w:rsidRPr="00B421F5">
        <w:rPr>
          <w:rFonts w:asciiTheme="minorHAnsi" w:hAnsiTheme="minorHAnsi"/>
          <w:sz w:val="28"/>
          <w:szCs w:val="28"/>
        </w:rPr>
        <w:t>Gdy liczba kandydatów będzie większa niż liczba mandatów – w okręgu odbędzie się głosowanie w dniu 24.09.2023r</w:t>
      </w:r>
      <w:r w:rsidRPr="00B421F5">
        <w:rPr>
          <w:rFonts w:asciiTheme="minorHAnsi" w:hAnsiTheme="minorHAnsi"/>
          <w:sz w:val="28"/>
          <w:szCs w:val="28"/>
        </w:rPr>
        <w:t xml:space="preserve"> w Szkole Podstawowej im. Przyjaciół Przyrody we Włodzimierzowie </w:t>
      </w:r>
      <w:r w:rsidRPr="00B421F5">
        <w:rPr>
          <w:rFonts w:asciiTheme="minorHAnsi" w:hAnsiTheme="minorHAnsi"/>
          <w:sz w:val="28"/>
          <w:szCs w:val="28"/>
        </w:rPr>
        <w:t>.</w:t>
      </w:r>
    </w:p>
    <w:p w:rsidR="002F1B87" w:rsidRPr="00B421F5" w:rsidRDefault="002F1B87" w:rsidP="002F1B87">
      <w:pPr>
        <w:jc w:val="both"/>
        <w:rPr>
          <w:rFonts w:asciiTheme="minorHAnsi" w:hAnsiTheme="minorHAnsi"/>
          <w:sz w:val="28"/>
          <w:szCs w:val="28"/>
        </w:rPr>
      </w:pPr>
    </w:p>
    <w:p w:rsidR="002F1B87" w:rsidRPr="00B421F5" w:rsidRDefault="002F1B87" w:rsidP="00507110">
      <w:pPr>
        <w:jc w:val="both"/>
        <w:rPr>
          <w:rFonts w:asciiTheme="minorHAnsi" w:hAnsiTheme="minorHAnsi"/>
          <w:sz w:val="28"/>
          <w:szCs w:val="28"/>
        </w:rPr>
      </w:pPr>
    </w:p>
    <w:p w:rsidR="0018768A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B421F5">
        <w:rPr>
          <w:rFonts w:asciiTheme="minorHAnsi" w:hAnsiTheme="minorHAnsi"/>
          <w:sz w:val="28"/>
          <w:szCs w:val="28"/>
        </w:rPr>
        <w:t>S</w:t>
      </w:r>
      <w:r w:rsidR="001A3136" w:rsidRPr="00B421F5">
        <w:rPr>
          <w:rFonts w:asciiTheme="minorHAnsi" w:hAnsiTheme="minorHAnsi"/>
          <w:sz w:val="28"/>
          <w:szCs w:val="28"/>
        </w:rPr>
        <w:t>ulejów dn.</w:t>
      </w:r>
      <w:r w:rsidR="004F32E7" w:rsidRPr="00B421F5">
        <w:rPr>
          <w:rFonts w:asciiTheme="minorHAnsi" w:hAnsiTheme="minorHAnsi"/>
          <w:sz w:val="28"/>
          <w:szCs w:val="28"/>
        </w:rPr>
        <w:t>2</w:t>
      </w:r>
      <w:r w:rsidR="003E6CD2" w:rsidRPr="00B421F5">
        <w:rPr>
          <w:rFonts w:asciiTheme="minorHAnsi" w:hAnsiTheme="minorHAnsi"/>
          <w:sz w:val="28"/>
          <w:szCs w:val="28"/>
        </w:rPr>
        <w:t>4</w:t>
      </w:r>
      <w:r w:rsidR="001A3136" w:rsidRPr="00B421F5">
        <w:rPr>
          <w:rFonts w:asciiTheme="minorHAnsi" w:hAnsiTheme="minorHAnsi"/>
          <w:sz w:val="28"/>
          <w:szCs w:val="28"/>
        </w:rPr>
        <w:t>.0</w:t>
      </w:r>
      <w:r w:rsidR="0038197D">
        <w:rPr>
          <w:rFonts w:asciiTheme="minorHAnsi" w:hAnsiTheme="minorHAnsi"/>
          <w:sz w:val="28"/>
          <w:szCs w:val="28"/>
        </w:rPr>
        <w:t>8</w:t>
      </w:r>
      <w:bookmarkStart w:id="1" w:name="_GoBack"/>
      <w:bookmarkEnd w:id="1"/>
      <w:r w:rsidR="001A3136" w:rsidRPr="00B421F5">
        <w:rPr>
          <w:rFonts w:asciiTheme="minorHAnsi" w:hAnsiTheme="minorHAnsi"/>
          <w:sz w:val="28"/>
          <w:szCs w:val="28"/>
        </w:rPr>
        <w:t xml:space="preserve">.2023r. </w:t>
      </w:r>
    </w:p>
    <w:p w:rsidR="0038197D" w:rsidRDefault="0038197D" w:rsidP="00507110">
      <w:pPr>
        <w:jc w:val="both"/>
        <w:rPr>
          <w:rFonts w:asciiTheme="minorHAnsi" w:hAnsiTheme="minorHAnsi"/>
          <w:sz w:val="28"/>
          <w:szCs w:val="28"/>
        </w:rPr>
      </w:pP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/-/ Elżbieta Purgał-Gębalska</w:t>
      </w: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 xml:space="preserve">Kierownik </w:t>
      </w:r>
      <w:r>
        <w:rPr>
          <w:rFonts w:asciiTheme="minorHAnsi" w:hAnsiTheme="minorHAnsi" w:cs="Arial"/>
          <w:sz w:val="28"/>
          <w:szCs w:val="28"/>
        </w:rPr>
        <w:t>R</w:t>
      </w:r>
      <w:r w:rsidRPr="009C6587">
        <w:rPr>
          <w:rFonts w:asciiTheme="minorHAnsi" w:hAnsiTheme="minorHAnsi" w:cs="Arial"/>
          <w:sz w:val="28"/>
          <w:szCs w:val="28"/>
        </w:rPr>
        <w:t>eferatu Gospodarki</w:t>
      </w:r>
    </w:p>
    <w:p w:rsidR="0038197D" w:rsidRPr="009C6587" w:rsidRDefault="0038197D" w:rsidP="0038197D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Nieruchomościami i Rolnictwa</w:t>
      </w:r>
    </w:p>
    <w:p w:rsidR="0038197D" w:rsidRPr="00C81FF1" w:rsidRDefault="0038197D" w:rsidP="0038197D">
      <w:pPr>
        <w:jc w:val="both"/>
        <w:rPr>
          <w:rFonts w:asciiTheme="minorHAnsi" w:hAnsiTheme="minorHAnsi"/>
        </w:rPr>
      </w:pPr>
    </w:p>
    <w:p w:rsidR="0038197D" w:rsidRPr="00B421F5" w:rsidRDefault="0038197D" w:rsidP="00507110">
      <w:pPr>
        <w:jc w:val="both"/>
        <w:rPr>
          <w:rFonts w:asciiTheme="minorHAnsi" w:hAnsiTheme="minorHAnsi"/>
        </w:rPr>
      </w:pPr>
    </w:p>
    <w:sectPr w:rsidR="0038197D" w:rsidRPr="00B4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011844"/>
    <w:rsid w:val="00127A78"/>
    <w:rsid w:val="0018768A"/>
    <w:rsid w:val="001A3136"/>
    <w:rsid w:val="001B5CC1"/>
    <w:rsid w:val="001F644E"/>
    <w:rsid w:val="00232E64"/>
    <w:rsid w:val="002F1B87"/>
    <w:rsid w:val="0038197D"/>
    <w:rsid w:val="003E6CD2"/>
    <w:rsid w:val="004039F8"/>
    <w:rsid w:val="00465081"/>
    <w:rsid w:val="004F32E7"/>
    <w:rsid w:val="00507110"/>
    <w:rsid w:val="00821F3F"/>
    <w:rsid w:val="00941426"/>
    <w:rsid w:val="009E7204"/>
    <w:rsid w:val="00A85831"/>
    <w:rsid w:val="00AF21E5"/>
    <w:rsid w:val="00B421F5"/>
    <w:rsid w:val="00BB206F"/>
    <w:rsid w:val="00C742E0"/>
    <w:rsid w:val="00C81FF1"/>
    <w:rsid w:val="00CD0820"/>
    <w:rsid w:val="00D81481"/>
    <w:rsid w:val="00F15207"/>
    <w:rsid w:val="00F37F1B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F1B87"/>
    <w:pPr>
      <w:jc w:val="center"/>
    </w:pPr>
    <w:rPr>
      <w:rFonts w:ascii="Arial Narrow" w:hAnsi="Arial Narro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1B87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2023-08-24T13:18:00Z</cp:lastPrinted>
  <dcterms:created xsi:type="dcterms:W3CDTF">2023-08-24T13:24:00Z</dcterms:created>
  <dcterms:modified xsi:type="dcterms:W3CDTF">2023-08-24T13:24:00Z</dcterms:modified>
</cp:coreProperties>
</file>