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9" w:rsidRPr="00A47067" w:rsidRDefault="00D5791F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>Sulejów</w:t>
      </w:r>
      <w:r w:rsidR="006162F7" w:rsidRPr="00A47067">
        <w:rPr>
          <w:sz w:val="24"/>
        </w:rPr>
        <w:t>,</w:t>
      </w:r>
      <w:r w:rsidRPr="00A47067">
        <w:rPr>
          <w:sz w:val="24"/>
        </w:rPr>
        <w:t xml:space="preserve"> dnia</w:t>
      </w:r>
      <w:r w:rsidR="00014B33">
        <w:rPr>
          <w:sz w:val="24"/>
        </w:rPr>
        <w:t xml:space="preserve"> 21</w:t>
      </w:r>
      <w:r w:rsidR="00420C1C" w:rsidRPr="00A47067">
        <w:rPr>
          <w:sz w:val="24"/>
        </w:rPr>
        <w:t>.</w:t>
      </w:r>
      <w:r w:rsidR="00014B33">
        <w:rPr>
          <w:sz w:val="24"/>
        </w:rPr>
        <w:t>07</w:t>
      </w:r>
      <w:r w:rsidR="00E10369" w:rsidRPr="00A47067">
        <w:rPr>
          <w:sz w:val="24"/>
        </w:rPr>
        <w:t>.202</w:t>
      </w:r>
      <w:r w:rsidR="00014B33">
        <w:rPr>
          <w:sz w:val="24"/>
        </w:rPr>
        <w:t>2</w:t>
      </w:r>
      <w:r w:rsidR="00E10369" w:rsidRPr="00A47067">
        <w:rPr>
          <w:sz w:val="24"/>
        </w:rPr>
        <w:t xml:space="preserve"> r.</w:t>
      </w:r>
    </w:p>
    <w:p w:rsidR="00897F0C" w:rsidRPr="00A47067" w:rsidRDefault="00897F0C" w:rsidP="00A47067">
      <w:pPr>
        <w:spacing w:after="0" w:line="276" w:lineRule="auto"/>
        <w:rPr>
          <w:sz w:val="24"/>
        </w:rPr>
      </w:pPr>
      <w:r w:rsidRPr="00A47067">
        <w:rPr>
          <w:sz w:val="24"/>
        </w:rPr>
        <w:t>Znak sprawy: IZ.</w:t>
      </w:r>
      <w:r w:rsidR="00014B33">
        <w:rPr>
          <w:sz w:val="24"/>
        </w:rPr>
        <w:t>0003.</w:t>
      </w:r>
      <w:r w:rsidR="00DA1172">
        <w:rPr>
          <w:sz w:val="24"/>
        </w:rPr>
        <w:t>1</w:t>
      </w:r>
      <w:r w:rsidR="00014B33">
        <w:rPr>
          <w:sz w:val="24"/>
        </w:rPr>
        <w:t>8.2022</w:t>
      </w:r>
      <w:r w:rsidR="00C90A71" w:rsidRPr="00A47067">
        <w:rPr>
          <w:sz w:val="24"/>
        </w:rPr>
        <w:t>.</w:t>
      </w:r>
      <w:r w:rsidR="001E2244" w:rsidRPr="00A47067">
        <w:rPr>
          <w:sz w:val="24"/>
        </w:rPr>
        <w:t>IB</w:t>
      </w:r>
    </w:p>
    <w:p w:rsidR="00645560" w:rsidRPr="00A47067" w:rsidRDefault="00014B33" w:rsidP="00A47067">
      <w:pPr>
        <w:pStyle w:val="Nagwek1"/>
        <w:ind w:left="5245"/>
        <w:rPr>
          <w:b w:val="0"/>
        </w:rPr>
      </w:pPr>
      <w:r>
        <w:t>Bartosz Borkowski Przewodniczący</w:t>
      </w:r>
      <w:r w:rsidR="00A47067">
        <w:rPr>
          <w:b w:val="0"/>
        </w:rPr>
        <w:br/>
      </w:r>
      <w:r w:rsidR="00EE3E85">
        <w:t>Rady</w:t>
      </w:r>
      <w:r w:rsidR="006162F7" w:rsidRPr="00A47067">
        <w:t xml:space="preserve"> Miejskiej </w:t>
      </w:r>
      <w:r w:rsidR="00A47067">
        <w:rPr>
          <w:b w:val="0"/>
        </w:rPr>
        <w:br/>
      </w:r>
      <w:r w:rsidR="00645560" w:rsidRPr="00A47067">
        <w:t>w Sulejowie</w:t>
      </w:r>
    </w:p>
    <w:p w:rsidR="00E10369" w:rsidRPr="00A47067" w:rsidRDefault="00E10369" w:rsidP="00A47067">
      <w:pPr>
        <w:spacing w:after="0" w:line="276" w:lineRule="auto"/>
        <w:rPr>
          <w:sz w:val="24"/>
        </w:rPr>
      </w:pPr>
    </w:p>
    <w:p w:rsidR="00014B33" w:rsidRDefault="00014B33" w:rsidP="00014B33">
      <w:pPr>
        <w:spacing w:after="0"/>
        <w:jc w:val="both"/>
      </w:pPr>
      <w:r>
        <w:t>W odpowiedzi na złożoną przez Pana interpelację  z datą wpływu do urzędu</w:t>
      </w:r>
      <w:r w:rsidR="00720051">
        <w:t xml:space="preserve"> </w:t>
      </w:r>
      <w:r>
        <w:t xml:space="preserve">06.07.2022 roku dotyczącą inwestycji pn. „Budowa Przedszkola Miejskiego w standardzie pasywnym wraz </w:t>
      </w:r>
      <w:r>
        <w:br/>
        <w:t xml:space="preserve">z zagospodarowaniem działki nr </w:t>
      </w:r>
      <w:proofErr w:type="spellStart"/>
      <w:r>
        <w:t>ewid</w:t>
      </w:r>
      <w:proofErr w:type="spellEnd"/>
      <w:r>
        <w:t>. 81 przy ul. Opoczyńskiej w Sulejowie informuj</w:t>
      </w:r>
      <w:r w:rsidR="00720051">
        <w:t>ę</w:t>
      </w:r>
      <w:bookmarkStart w:id="0" w:name="_GoBack"/>
      <w:bookmarkEnd w:id="0"/>
      <w:r>
        <w:t>, że  zwróciliśmy się do Wojewódzkiego Funduszu Ochrony Środowiska w Łodzi z wnioskiem o udzielenie dofinansowania  w kwocie 1 834 942,00 zł dotacji, oraz 4 281 531,00 zł pożyczki.</w:t>
      </w:r>
    </w:p>
    <w:p w:rsidR="00014B33" w:rsidRDefault="00014B33" w:rsidP="00014B33">
      <w:pPr>
        <w:spacing w:after="0"/>
        <w:jc w:val="both"/>
      </w:pPr>
      <w:r>
        <w:t>W przypadku uzyskania powyższej dotacji gmina będzie rozważała realizację budowy przedszkola.</w:t>
      </w:r>
    </w:p>
    <w:p w:rsidR="00014B33" w:rsidRDefault="00014B33" w:rsidP="00014B33">
      <w:pPr>
        <w:spacing w:after="0"/>
        <w:jc w:val="both"/>
      </w:pPr>
      <w:r>
        <w:t xml:space="preserve">Ponadto informujemy, że został złożony wniosek do Łódzkiego Urzędu Wojewódzkiego </w:t>
      </w:r>
      <w:r>
        <w:br/>
        <w:t xml:space="preserve">o przyznanie dotacji celowej w kwocie 4 500 000,00 zł na budowę ujęcia wody w Uszczynie i jeżeli otrzymamy tę dotację, wówczas gmina będzie mogła zdjąć z przeznaczonych na budowę ujęcia wody 4 500 000,00 zł kredytu i przeznaczyć na budowę przedszkola, co uczyni tę inwestycję realną </w:t>
      </w:r>
      <w:r>
        <w:br/>
        <w:t>do realizacji.</w:t>
      </w:r>
    </w:p>
    <w:p w:rsidR="00014B33" w:rsidRDefault="00014B33" w:rsidP="00014B33">
      <w:pPr>
        <w:spacing w:after="0"/>
        <w:jc w:val="both"/>
      </w:pPr>
      <w:r>
        <w:t>Ostateczną decyzję o budowie przedszkola podejmie Rada Miejska w Sulejowie.</w:t>
      </w:r>
    </w:p>
    <w:p w:rsidR="00DB62F4" w:rsidRPr="00014B33" w:rsidRDefault="00DB62F4" w:rsidP="00014B33">
      <w:pPr>
        <w:spacing w:after="0" w:line="276" w:lineRule="auto"/>
        <w:rPr>
          <w:sz w:val="24"/>
        </w:rPr>
      </w:pPr>
    </w:p>
    <w:p w:rsidR="00A47067" w:rsidRDefault="00A47067" w:rsidP="00A47067">
      <w:pPr>
        <w:spacing w:before="240" w:after="0" w:line="276" w:lineRule="auto"/>
        <w:ind w:firstLine="5245"/>
        <w:rPr>
          <w:sz w:val="24"/>
        </w:rPr>
      </w:pPr>
      <w:r>
        <w:rPr>
          <w:sz w:val="24"/>
        </w:rPr>
        <w:t xml:space="preserve">/-/ Burmistrz </w:t>
      </w:r>
    </w:p>
    <w:p w:rsidR="00A47067" w:rsidRPr="00A75ED1" w:rsidRDefault="00A47067" w:rsidP="00A47067">
      <w:pPr>
        <w:spacing w:after="0" w:line="276" w:lineRule="auto"/>
        <w:ind w:firstLine="5245"/>
        <w:rPr>
          <w:b/>
          <w:sz w:val="28"/>
          <w:szCs w:val="24"/>
        </w:rPr>
      </w:pPr>
      <w:r>
        <w:rPr>
          <w:sz w:val="24"/>
        </w:rPr>
        <w:t>Wojciech Ostrowski</w:t>
      </w:r>
    </w:p>
    <w:p w:rsidR="00A47067" w:rsidRPr="00A47067" w:rsidRDefault="00A47067" w:rsidP="00A47067">
      <w:pPr>
        <w:spacing w:after="0" w:line="276" w:lineRule="auto"/>
        <w:ind w:firstLine="5245"/>
        <w:rPr>
          <w:sz w:val="24"/>
        </w:rPr>
      </w:pPr>
    </w:p>
    <w:p w:rsidR="00897F0C" w:rsidRPr="00A47067" w:rsidRDefault="00897F0C" w:rsidP="00A47067">
      <w:pPr>
        <w:spacing w:before="960" w:after="0" w:line="276" w:lineRule="auto"/>
        <w:rPr>
          <w:b/>
          <w:sz w:val="24"/>
          <w:u w:val="single"/>
        </w:rPr>
      </w:pPr>
      <w:r w:rsidRPr="00A47067">
        <w:rPr>
          <w:b/>
          <w:sz w:val="24"/>
          <w:u w:val="single"/>
        </w:rPr>
        <w:t>Otrzymują</w:t>
      </w:r>
      <w:r w:rsidR="001E2244" w:rsidRPr="00A47067">
        <w:rPr>
          <w:b/>
          <w:sz w:val="24"/>
          <w:u w:val="single"/>
        </w:rPr>
        <w:t>:</w:t>
      </w:r>
    </w:p>
    <w:p w:rsidR="001E2244" w:rsidRPr="00A47067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Adresat</w:t>
      </w:r>
    </w:p>
    <w:p w:rsidR="001E2244" w:rsidRPr="00A47067" w:rsidRDefault="001E2244" w:rsidP="00A47067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>Aa</w:t>
      </w:r>
    </w:p>
    <w:p w:rsidR="001E2244" w:rsidRPr="00A47067" w:rsidRDefault="001E2244" w:rsidP="00A47067">
      <w:pPr>
        <w:spacing w:before="960" w:after="0" w:line="276" w:lineRule="auto"/>
        <w:rPr>
          <w:b/>
          <w:sz w:val="24"/>
          <w:u w:val="single"/>
        </w:rPr>
      </w:pPr>
      <w:r w:rsidRPr="00A47067">
        <w:rPr>
          <w:b/>
          <w:sz w:val="24"/>
          <w:u w:val="single"/>
        </w:rPr>
        <w:t>Do wiadomości:</w:t>
      </w:r>
    </w:p>
    <w:p w:rsidR="001E2244" w:rsidRPr="00A47067" w:rsidRDefault="001E2244" w:rsidP="00A47067">
      <w:pPr>
        <w:pStyle w:val="Akapitzlist"/>
        <w:numPr>
          <w:ilvl w:val="0"/>
          <w:numId w:val="2"/>
        </w:numPr>
        <w:spacing w:after="0" w:line="276" w:lineRule="auto"/>
        <w:ind w:left="0" w:firstLine="0"/>
        <w:rPr>
          <w:sz w:val="24"/>
        </w:rPr>
      </w:pPr>
      <w:r w:rsidRPr="00A47067">
        <w:rPr>
          <w:sz w:val="24"/>
        </w:rPr>
        <w:t xml:space="preserve">Referat </w:t>
      </w:r>
      <w:proofErr w:type="spellStart"/>
      <w:r w:rsidRPr="00A47067">
        <w:rPr>
          <w:sz w:val="24"/>
        </w:rPr>
        <w:t>Ogólno</w:t>
      </w:r>
      <w:proofErr w:type="spellEnd"/>
      <w:r w:rsidRPr="00A47067">
        <w:rPr>
          <w:sz w:val="24"/>
        </w:rPr>
        <w:t>-Organizacyjny Urzędu Miejskiego w Sulejowie</w:t>
      </w:r>
    </w:p>
    <w:sectPr w:rsidR="001E2244" w:rsidRPr="00A4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0"/>
    <w:rsid w:val="00014B33"/>
    <w:rsid w:val="000748D0"/>
    <w:rsid w:val="001E2244"/>
    <w:rsid w:val="001E6680"/>
    <w:rsid w:val="001F576B"/>
    <w:rsid w:val="00205A0C"/>
    <w:rsid w:val="00291637"/>
    <w:rsid w:val="00291D87"/>
    <w:rsid w:val="003126B6"/>
    <w:rsid w:val="003C6CDF"/>
    <w:rsid w:val="0041293E"/>
    <w:rsid w:val="00420C1C"/>
    <w:rsid w:val="005762F0"/>
    <w:rsid w:val="005B1D61"/>
    <w:rsid w:val="005C473A"/>
    <w:rsid w:val="006162F7"/>
    <w:rsid w:val="00645560"/>
    <w:rsid w:val="00720051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D2004"/>
    <w:rsid w:val="00C90A71"/>
    <w:rsid w:val="00D13BE9"/>
    <w:rsid w:val="00D5791F"/>
    <w:rsid w:val="00DA1172"/>
    <w:rsid w:val="00DB62F4"/>
    <w:rsid w:val="00E10369"/>
    <w:rsid w:val="00E21D1D"/>
    <w:rsid w:val="00E3244F"/>
    <w:rsid w:val="00EE3E85"/>
    <w:rsid w:val="00EF53D4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E1E-80EC-4CF7-BF86-14D6CE0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067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706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C304-0520-44DB-8953-D4E22930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Iwona IB. Brózda</cp:lastModifiedBy>
  <cp:revision>14</cp:revision>
  <cp:lastPrinted>2021-08-16T08:48:00Z</cp:lastPrinted>
  <dcterms:created xsi:type="dcterms:W3CDTF">2021-10-06T05:59:00Z</dcterms:created>
  <dcterms:modified xsi:type="dcterms:W3CDTF">2022-07-21T08:50:00Z</dcterms:modified>
</cp:coreProperties>
</file>