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F4" w:rsidRPr="00B62D31" w:rsidRDefault="00CE00F4" w:rsidP="00CE00F4">
      <w:pPr>
        <w:pStyle w:val="Nagwek3"/>
        <w:jc w:val="left"/>
        <w:rPr>
          <w:rFonts w:ascii="Times New Roman" w:hAnsi="Times New Roman"/>
        </w:rPr>
      </w:pPr>
      <w:r w:rsidRPr="00B62D31">
        <w:rPr>
          <w:rFonts w:ascii="Times New Roman" w:hAnsi="Times New Roman"/>
        </w:rPr>
        <w:t>STANOWISKO DS. KONTROLI WEWNĘTRZNEJ</w:t>
      </w:r>
    </w:p>
    <w:p w:rsidR="00CE00F4" w:rsidRPr="00B62D31" w:rsidRDefault="00CE00F4" w:rsidP="00CE00F4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 zadań w/w stanowiska należy w szczególności:</w:t>
      </w:r>
    </w:p>
    <w:p w:rsidR="00CE00F4" w:rsidRPr="00B62D31" w:rsidRDefault="00CE00F4" w:rsidP="00CE00F4">
      <w:pPr>
        <w:pStyle w:val="Tekstpodstawowy"/>
        <w:numPr>
          <w:ilvl w:val="0"/>
          <w:numId w:val="1"/>
        </w:numPr>
        <w:autoSpaceDE w:val="0"/>
        <w:rPr>
          <w:color w:val="000000"/>
        </w:rPr>
      </w:pPr>
      <w:r w:rsidRPr="00B62D31">
        <w:rPr>
          <w:color w:val="000000"/>
        </w:rPr>
        <w:t xml:space="preserve">Opracowywanie rocznych planów kontroli wewnętrznej i przedkładanie ich do  </w:t>
      </w:r>
      <w:r w:rsidRPr="00B62D31">
        <w:rPr>
          <w:color w:val="000000"/>
        </w:rPr>
        <w:br/>
        <w:t>zatwierdzenia Burmistrzowi.</w:t>
      </w:r>
    </w:p>
    <w:p w:rsidR="00CE00F4" w:rsidRPr="00B62D31" w:rsidRDefault="00CE00F4" w:rsidP="00CE00F4">
      <w:pPr>
        <w:pStyle w:val="Tekstpodstawowy"/>
        <w:numPr>
          <w:ilvl w:val="0"/>
          <w:numId w:val="1"/>
        </w:numPr>
        <w:autoSpaceDE w:val="0"/>
        <w:rPr>
          <w:color w:val="000000"/>
        </w:rPr>
      </w:pPr>
      <w:r w:rsidRPr="00B62D31">
        <w:rPr>
          <w:color w:val="000000"/>
        </w:rPr>
        <w:t>Przeprowadzenie kontroli wewnęt</w:t>
      </w:r>
      <w:r>
        <w:rPr>
          <w:color w:val="000000"/>
        </w:rPr>
        <w:t xml:space="preserve">rznej w Urzędzie i jednostkach </w:t>
      </w:r>
      <w:r w:rsidRPr="00B62D31">
        <w:rPr>
          <w:color w:val="000000"/>
        </w:rPr>
        <w:t>organizacyjnych Gminy.</w:t>
      </w:r>
    </w:p>
    <w:p w:rsidR="00CE00F4" w:rsidRPr="00B62D31" w:rsidRDefault="00CE00F4" w:rsidP="00CE00F4">
      <w:pPr>
        <w:pStyle w:val="Tekstpodstawowy"/>
        <w:numPr>
          <w:ilvl w:val="0"/>
          <w:numId w:val="1"/>
        </w:numPr>
        <w:autoSpaceDE w:val="0"/>
        <w:rPr>
          <w:color w:val="000000"/>
        </w:rPr>
      </w:pPr>
      <w:r w:rsidRPr="00B62D31">
        <w:rPr>
          <w:color w:val="000000"/>
        </w:rPr>
        <w:t xml:space="preserve">Prowadzenie kontroli kompleksowych, problemowych i doraźnych w Urzędzie, </w:t>
      </w:r>
      <w:r w:rsidRPr="00B62D31">
        <w:rPr>
          <w:color w:val="000000"/>
        </w:rPr>
        <w:br/>
        <w:t>w jednostkach organizacyjnych Gminy oraz w innych jednostkach wykorzystujących majątek, środki budżetowe lub realizujących zadania powierzone z zakresu administracji samorządowej.</w:t>
      </w:r>
    </w:p>
    <w:p w:rsidR="00CE00F4" w:rsidRPr="00B62D31" w:rsidRDefault="00CE00F4" w:rsidP="00CE00F4">
      <w:pPr>
        <w:pStyle w:val="Tekstpodstawowy"/>
        <w:numPr>
          <w:ilvl w:val="0"/>
          <w:numId w:val="1"/>
        </w:numPr>
        <w:autoSpaceDE w:val="0"/>
        <w:rPr>
          <w:color w:val="000000"/>
        </w:rPr>
      </w:pPr>
      <w:r w:rsidRPr="00B62D31">
        <w:rPr>
          <w:color w:val="000000"/>
        </w:rPr>
        <w:t xml:space="preserve">Sporządzanie protokołów kontroli, analiz i opracowywanie propozycji i zaleceń </w:t>
      </w:r>
      <w:r w:rsidRPr="00B62D31">
        <w:rPr>
          <w:color w:val="000000"/>
        </w:rPr>
        <w:br/>
        <w:t>pokontrolnych.</w:t>
      </w:r>
    </w:p>
    <w:p w:rsidR="00CE00F4" w:rsidRPr="00B62D31" w:rsidRDefault="00CE00F4" w:rsidP="00CE00F4">
      <w:pPr>
        <w:pStyle w:val="Tekstpodstawowy"/>
        <w:numPr>
          <w:ilvl w:val="0"/>
          <w:numId w:val="1"/>
        </w:numPr>
        <w:autoSpaceDE w:val="0"/>
        <w:rPr>
          <w:color w:val="000000"/>
        </w:rPr>
      </w:pPr>
      <w:r w:rsidRPr="00B62D31">
        <w:rPr>
          <w:color w:val="000000"/>
        </w:rPr>
        <w:t xml:space="preserve">Przeprowadzanie kontroli zarządczej w Urzędzie Miejskim w Sulejowie oraz </w:t>
      </w:r>
      <w:r w:rsidRPr="00B62D31">
        <w:rPr>
          <w:color w:val="000000"/>
        </w:rPr>
        <w:br/>
        <w:t>w jednostkach organizacyjnych Gminy.</w:t>
      </w:r>
    </w:p>
    <w:p w:rsidR="00CE00F4" w:rsidRPr="00B62D31" w:rsidRDefault="00CE00F4" w:rsidP="00CE00F4">
      <w:pPr>
        <w:pStyle w:val="Tekstpodstawowy"/>
        <w:numPr>
          <w:ilvl w:val="0"/>
          <w:numId w:val="1"/>
        </w:numPr>
        <w:autoSpaceDE w:val="0"/>
      </w:pPr>
      <w:r w:rsidRPr="00B62D31">
        <w:rPr>
          <w:color w:val="000000"/>
        </w:rPr>
        <w:t>K</w:t>
      </w:r>
      <w:r w:rsidRPr="00B62D31">
        <w:t xml:space="preserve">ontrola finansowa, w tym w szczególności: </w:t>
      </w:r>
    </w:p>
    <w:p w:rsidR="00CE00F4" w:rsidRPr="00B62D31" w:rsidRDefault="00CE00F4" w:rsidP="00CE00F4">
      <w:pPr>
        <w:pStyle w:val="Tekstpodstawowy"/>
        <w:numPr>
          <w:ilvl w:val="1"/>
          <w:numId w:val="2"/>
        </w:numPr>
        <w:autoSpaceDE w:val="0"/>
        <w:ind w:left="993" w:hanging="284"/>
      </w:pPr>
      <w:r w:rsidRPr="00B62D31">
        <w:t xml:space="preserve">przeprowadzanie wstępnej oceny celowości zaciągania zobowiązań finansowych </w:t>
      </w:r>
      <w:r w:rsidRPr="00B62D31">
        <w:br/>
        <w:t>i dokonywania wydatków,</w:t>
      </w:r>
    </w:p>
    <w:p w:rsidR="00CE00F4" w:rsidRPr="00B62D31" w:rsidRDefault="00CE00F4" w:rsidP="00CE00F4">
      <w:pPr>
        <w:pStyle w:val="Tekstpodstawowy"/>
        <w:numPr>
          <w:ilvl w:val="1"/>
          <w:numId w:val="2"/>
        </w:numPr>
        <w:autoSpaceDE w:val="0"/>
        <w:ind w:left="993" w:hanging="284"/>
      </w:pPr>
      <w:r>
        <w:t xml:space="preserve">badanie </w:t>
      </w:r>
      <w:r w:rsidRPr="00B62D31">
        <w:t>i porównanie stanu faktycznego ze stanem wymaganym w za</w:t>
      </w:r>
      <w:r>
        <w:t xml:space="preserve">kresie dotyczącym </w:t>
      </w:r>
      <w:r w:rsidRPr="00B62D31">
        <w:t xml:space="preserve">procesów pobierania i gromadzenia środków publicznych, zaciągania zobowiązań finansowych i dokonywania wydatków ze środków publicznych, udzielania zamówień publicznych oraz zwrotu środków publicznych, </w:t>
      </w:r>
    </w:p>
    <w:p w:rsidR="00CE00F4" w:rsidRPr="00B62D31" w:rsidRDefault="00CE00F4" w:rsidP="00CE00F4">
      <w:pPr>
        <w:pStyle w:val="Tekstpodstawowy"/>
        <w:numPr>
          <w:ilvl w:val="1"/>
          <w:numId w:val="2"/>
        </w:numPr>
        <w:autoSpaceDE w:val="0"/>
        <w:ind w:left="993" w:hanging="284"/>
      </w:pPr>
      <w:r w:rsidRPr="00B62D31">
        <w:t>analizę prowadzenia gospodarki finansowej według określonych procedur.</w:t>
      </w:r>
    </w:p>
    <w:p w:rsidR="00CE00F4" w:rsidRPr="00B62D31" w:rsidRDefault="00CE00F4" w:rsidP="00CE00F4">
      <w:pPr>
        <w:pStyle w:val="Tekstpodstawowy"/>
        <w:numPr>
          <w:ilvl w:val="0"/>
          <w:numId w:val="1"/>
        </w:numPr>
        <w:autoSpaceDE w:val="0"/>
      </w:pPr>
      <w:r w:rsidRPr="00B62D31">
        <w:t>Kontrola prawidłowości procedur przetargowych dotyczących zamówień publicznych.</w:t>
      </w:r>
    </w:p>
    <w:p w:rsidR="00CE00F4" w:rsidRPr="00B62D31" w:rsidRDefault="00CE00F4" w:rsidP="00CE00F4">
      <w:pPr>
        <w:pStyle w:val="Tekstpodstawowy"/>
        <w:numPr>
          <w:ilvl w:val="0"/>
          <w:numId w:val="1"/>
        </w:numPr>
        <w:autoSpaceDE w:val="0"/>
      </w:pPr>
      <w:r w:rsidRPr="00B62D31">
        <w:t xml:space="preserve">Opracowywanie planów kontroli zarządczej oraz okresowych raportów i sprawozdań </w:t>
      </w:r>
      <w:r w:rsidRPr="00B62D31">
        <w:br/>
        <w:t>dotyczących przeprowadzonych kontroli.</w:t>
      </w:r>
    </w:p>
    <w:p w:rsidR="00C83168" w:rsidRDefault="00CE00F4">
      <w:bookmarkStart w:id="0" w:name="_GoBack"/>
      <w:bookmarkEnd w:id="0"/>
    </w:p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134"/>
    <w:multiLevelType w:val="hybridMultilevel"/>
    <w:tmpl w:val="64741478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964B2"/>
    <w:multiLevelType w:val="hybridMultilevel"/>
    <w:tmpl w:val="92763C68"/>
    <w:lvl w:ilvl="0" w:tplc="18BC3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BC35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F4"/>
    <w:rsid w:val="001961C8"/>
    <w:rsid w:val="00617B7B"/>
    <w:rsid w:val="00C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9C71-58DB-4737-BFA9-AEA92AF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E00F4"/>
    <w:pPr>
      <w:keepNext/>
      <w:tabs>
        <w:tab w:val="left" w:pos="3402"/>
        <w:tab w:val="left" w:pos="3686"/>
      </w:tabs>
      <w:spacing w:after="0" w:line="240" w:lineRule="auto"/>
      <w:jc w:val="both"/>
      <w:outlineLvl w:val="2"/>
    </w:pPr>
    <w:rPr>
      <w:rFonts w:ascii="Arial Black" w:eastAsia="MS Mincho" w:hAnsi="Arial Black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E00F4"/>
    <w:rPr>
      <w:rFonts w:ascii="Arial Black" w:eastAsia="MS Mincho" w:hAnsi="Arial Black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E00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00F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0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00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2024-01-16T12:46:00Z</dcterms:created>
  <dcterms:modified xsi:type="dcterms:W3CDTF">2024-01-16T12:46:00Z</dcterms:modified>
</cp:coreProperties>
</file>