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210" w:rsidRPr="00E57210" w:rsidRDefault="00E57210" w:rsidP="00E57210">
      <w:pPr>
        <w:pStyle w:val="Nagwek1"/>
        <w:keepLines/>
        <w:tabs>
          <w:tab w:val="left" w:pos="426"/>
        </w:tabs>
        <w:suppressAutoHyphens/>
        <w:spacing w:before="0" w:after="0" w:line="23" w:lineRule="atLeast"/>
        <w:rPr>
          <w:rFonts w:asciiTheme="minorHAnsi" w:eastAsiaTheme="majorEastAsia" w:hAnsiTheme="minorHAnsi" w:cstheme="majorBidi"/>
          <w:bCs w:val="0"/>
          <w:kern w:val="0"/>
          <w:sz w:val="24"/>
        </w:rPr>
      </w:pPr>
      <w:r w:rsidRPr="00E57210">
        <w:rPr>
          <w:rFonts w:asciiTheme="minorHAnsi" w:eastAsiaTheme="majorEastAsia" w:hAnsiTheme="minorHAnsi" w:cstheme="majorBidi"/>
          <w:bCs w:val="0"/>
          <w:kern w:val="0"/>
          <w:sz w:val="24"/>
        </w:rPr>
        <w:t>Załącznik Nr 7</w:t>
      </w:r>
    </w:p>
    <w:p w:rsidR="00E57210" w:rsidRPr="00E57210" w:rsidRDefault="00E57210" w:rsidP="00E57210">
      <w:pPr>
        <w:tabs>
          <w:tab w:val="left" w:pos="284"/>
          <w:tab w:val="center" w:pos="4536"/>
          <w:tab w:val="right" w:pos="9072"/>
        </w:tabs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Theme="minorHAnsi" w:eastAsia="Times New Roman" w:hAnsiTheme="minorHAnsi" w:cs="Arial"/>
          <w:sz w:val="24"/>
          <w:szCs w:val="24"/>
          <w:lang w:eastAsia="pl-PL"/>
        </w:rPr>
      </w:pPr>
      <w:proofErr w:type="gramStart"/>
      <w:r w:rsidRPr="00E57210">
        <w:rPr>
          <w:rFonts w:asciiTheme="minorHAnsi" w:eastAsia="Times New Roman" w:hAnsiTheme="minorHAnsi" w:cs="Arial"/>
          <w:sz w:val="24"/>
          <w:szCs w:val="24"/>
          <w:lang w:eastAsia="pl-PL"/>
        </w:rPr>
        <w:t>do</w:t>
      </w:r>
      <w:proofErr w:type="gramEnd"/>
      <w:r w:rsidRPr="00E57210">
        <w:rPr>
          <w:rFonts w:asciiTheme="minorHAnsi" w:eastAsia="Times New Roman" w:hAnsiTheme="minorHAnsi" w:cs="Arial"/>
          <w:sz w:val="24"/>
          <w:szCs w:val="24"/>
          <w:lang w:eastAsia="pl-PL"/>
        </w:rPr>
        <w:t xml:space="preserve"> Regulaminu udzielania zamówień wyłączonych spod stosowania</w:t>
      </w:r>
    </w:p>
    <w:p w:rsidR="00E57210" w:rsidRPr="00E57210" w:rsidRDefault="00E57210" w:rsidP="00E57210">
      <w:pPr>
        <w:tabs>
          <w:tab w:val="left" w:pos="284"/>
          <w:tab w:val="center" w:pos="4536"/>
          <w:tab w:val="right" w:pos="9072"/>
        </w:tabs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Theme="minorHAnsi" w:eastAsia="Times New Roman" w:hAnsiTheme="minorHAnsi" w:cs="Arial"/>
          <w:sz w:val="24"/>
          <w:szCs w:val="24"/>
          <w:lang w:eastAsia="pl-PL"/>
        </w:rPr>
      </w:pPr>
      <w:proofErr w:type="gramStart"/>
      <w:r w:rsidRPr="00E57210">
        <w:rPr>
          <w:rFonts w:asciiTheme="minorHAnsi" w:eastAsia="Times New Roman" w:hAnsiTheme="minorHAnsi" w:cs="Arial"/>
          <w:sz w:val="24"/>
          <w:szCs w:val="24"/>
          <w:lang w:eastAsia="pl-PL"/>
        </w:rPr>
        <w:t>ustawy</w:t>
      </w:r>
      <w:proofErr w:type="gramEnd"/>
      <w:r w:rsidRPr="00E57210">
        <w:rPr>
          <w:rFonts w:asciiTheme="minorHAnsi" w:eastAsia="Times New Roman" w:hAnsiTheme="minorHAnsi" w:cs="Arial"/>
          <w:sz w:val="24"/>
          <w:szCs w:val="24"/>
          <w:lang w:eastAsia="pl-PL"/>
        </w:rPr>
        <w:t xml:space="preserve"> z dnia 11 września 2019 r. – Prawo zamówień publicznych</w:t>
      </w:r>
    </w:p>
    <w:p w:rsidR="00E57210" w:rsidRPr="00E57210" w:rsidRDefault="00E57210" w:rsidP="00E57210">
      <w:pPr>
        <w:tabs>
          <w:tab w:val="left" w:pos="284"/>
          <w:tab w:val="center" w:pos="4536"/>
          <w:tab w:val="right" w:pos="9072"/>
        </w:tabs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Theme="minorHAnsi" w:eastAsia="Times New Roman" w:hAnsiTheme="minorHAnsi"/>
          <w:sz w:val="24"/>
          <w:szCs w:val="24"/>
          <w:lang w:eastAsia="pl-PL"/>
        </w:rPr>
      </w:pPr>
      <w:proofErr w:type="gramStart"/>
      <w:r w:rsidRPr="00E57210">
        <w:rPr>
          <w:rFonts w:asciiTheme="minorHAnsi" w:eastAsia="Times New Roman" w:hAnsiTheme="minorHAnsi" w:cs="Arial"/>
          <w:sz w:val="24"/>
          <w:szCs w:val="24"/>
          <w:lang w:eastAsia="pl-PL"/>
        </w:rPr>
        <w:t>w</w:t>
      </w:r>
      <w:proofErr w:type="gramEnd"/>
      <w:r w:rsidRPr="00E57210">
        <w:rPr>
          <w:rFonts w:asciiTheme="minorHAnsi" w:eastAsia="Times New Roman" w:hAnsiTheme="minorHAnsi" w:cs="Arial"/>
          <w:sz w:val="24"/>
          <w:szCs w:val="24"/>
          <w:lang w:eastAsia="pl-PL"/>
        </w:rPr>
        <w:t xml:space="preserve"> Urzędzie Miejskim w Sulejowie</w:t>
      </w:r>
    </w:p>
    <w:p w:rsidR="009F69BC" w:rsidRPr="00E57210" w:rsidRDefault="009F69BC" w:rsidP="00E57210">
      <w:pPr>
        <w:tabs>
          <w:tab w:val="left" w:pos="284"/>
          <w:tab w:val="right" w:pos="9072"/>
        </w:tabs>
        <w:spacing w:after="0" w:line="276" w:lineRule="auto"/>
        <w:rPr>
          <w:rFonts w:asciiTheme="minorHAnsi" w:hAnsiTheme="minorHAnsi"/>
          <w:b/>
          <w:sz w:val="24"/>
          <w:szCs w:val="24"/>
        </w:rPr>
      </w:pPr>
    </w:p>
    <w:p w:rsidR="00424924" w:rsidRPr="00E57210" w:rsidRDefault="00424924" w:rsidP="00E57210">
      <w:pPr>
        <w:tabs>
          <w:tab w:val="left" w:pos="284"/>
          <w:tab w:val="right" w:pos="9072"/>
        </w:tabs>
        <w:spacing w:after="0" w:line="276" w:lineRule="auto"/>
        <w:rPr>
          <w:rFonts w:asciiTheme="minorHAnsi" w:eastAsia="Times New Roman" w:hAnsiTheme="minorHAnsi" w:cs="Arial"/>
          <w:spacing w:val="-1"/>
          <w:sz w:val="24"/>
          <w:szCs w:val="24"/>
          <w:lang w:eastAsia="pl-PL"/>
        </w:rPr>
      </w:pPr>
      <w:r w:rsidRPr="00E57210">
        <w:rPr>
          <w:rFonts w:asciiTheme="minorHAnsi" w:eastAsia="Times New Roman" w:hAnsiTheme="minorHAnsi" w:cs="Arial"/>
          <w:spacing w:val="-1"/>
          <w:sz w:val="24"/>
          <w:szCs w:val="24"/>
          <w:lang w:eastAsia="pl-PL"/>
        </w:rPr>
        <w:t xml:space="preserve">Sulejów, dnia </w:t>
      </w:r>
    </w:p>
    <w:p w:rsidR="00D905DE" w:rsidRPr="00E57210" w:rsidRDefault="00424924" w:rsidP="00E57210">
      <w:pPr>
        <w:tabs>
          <w:tab w:val="left" w:pos="284"/>
          <w:tab w:val="right" w:pos="9072"/>
        </w:tabs>
        <w:spacing w:after="0" w:line="276" w:lineRule="auto"/>
        <w:rPr>
          <w:rFonts w:asciiTheme="minorHAnsi" w:eastAsia="Times New Roman" w:hAnsiTheme="minorHAnsi"/>
          <w:sz w:val="24"/>
          <w:szCs w:val="24"/>
          <w:lang w:eastAsia="pl-PL"/>
        </w:rPr>
      </w:pPr>
      <w:r w:rsidRPr="00E57210">
        <w:rPr>
          <w:rFonts w:asciiTheme="minorHAnsi" w:eastAsia="Times New Roman" w:hAnsiTheme="minorHAnsi" w:cs="Arial"/>
          <w:spacing w:val="-1"/>
          <w:sz w:val="24"/>
          <w:szCs w:val="24"/>
          <w:lang w:eastAsia="pl-PL"/>
        </w:rPr>
        <w:t xml:space="preserve">Znak sprawy: </w:t>
      </w:r>
    </w:p>
    <w:p w:rsidR="00E57210" w:rsidRDefault="00E57210" w:rsidP="00E57210">
      <w:pPr>
        <w:pStyle w:val="Nagwek1"/>
        <w:tabs>
          <w:tab w:val="left" w:pos="284"/>
          <w:tab w:val="right" w:pos="9072"/>
        </w:tabs>
        <w:spacing w:before="0" w:after="0" w:line="276" w:lineRule="auto"/>
        <w:rPr>
          <w:rFonts w:asciiTheme="minorHAnsi" w:hAnsiTheme="minorHAnsi"/>
          <w:sz w:val="24"/>
          <w:szCs w:val="24"/>
        </w:rPr>
      </w:pPr>
    </w:p>
    <w:p w:rsidR="008E5813" w:rsidRPr="00E57210" w:rsidRDefault="009F69BC" w:rsidP="00E57210">
      <w:pPr>
        <w:pStyle w:val="Nagwek2"/>
        <w:keepLines/>
        <w:tabs>
          <w:tab w:val="left" w:pos="426"/>
        </w:tabs>
        <w:suppressAutoHyphens/>
        <w:overflowPunct/>
        <w:autoSpaceDE/>
        <w:autoSpaceDN/>
        <w:adjustRightInd/>
        <w:spacing w:line="23" w:lineRule="atLeast"/>
        <w:jc w:val="center"/>
        <w:textAlignment w:val="auto"/>
        <w:rPr>
          <w:rFonts w:ascii="Calibri" w:eastAsiaTheme="majorEastAsia" w:hAnsi="Calibri" w:cstheme="majorBidi"/>
          <w:szCs w:val="26"/>
          <w:lang w:eastAsia="en-US"/>
        </w:rPr>
      </w:pPr>
      <w:r w:rsidRPr="00E57210">
        <w:rPr>
          <w:rFonts w:ascii="Calibri" w:eastAsiaTheme="majorEastAsia" w:hAnsi="Calibri" w:cstheme="majorBidi"/>
          <w:szCs w:val="26"/>
          <w:lang w:eastAsia="en-US"/>
        </w:rPr>
        <w:t xml:space="preserve">Informacja </w:t>
      </w:r>
      <w:r w:rsidR="008E5813" w:rsidRPr="00E57210">
        <w:rPr>
          <w:rFonts w:ascii="Calibri" w:eastAsiaTheme="majorEastAsia" w:hAnsi="Calibri" w:cstheme="majorBidi"/>
          <w:szCs w:val="26"/>
          <w:lang w:eastAsia="en-US"/>
        </w:rPr>
        <w:t>o wyniku postępowania</w:t>
      </w:r>
    </w:p>
    <w:p w:rsidR="00304182" w:rsidRPr="00E57210" w:rsidRDefault="00D905DE" w:rsidP="00E57210">
      <w:pPr>
        <w:tabs>
          <w:tab w:val="left" w:pos="284"/>
          <w:tab w:val="right" w:pos="9072"/>
        </w:tabs>
        <w:spacing w:after="0" w:line="276" w:lineRule="auto"/>
        <w:ind w:right="1"/>
        <w:rPr>
          <w:rFonts w:asciiTheme="minorHAnsi" w:hAnsiTheme="minorHAnsi"/>
          <w:sz w:val="24"/>
          <w:szCs w:val="24"/>
        </w:rPr>
      </w:pPr>
      <w:r w:rsidRPr="00E57210">
        <w:rPr>
          <w:rFonts w:asciiTheme="minorHAnsi" w:hAnsiTheme="minorHAnsi"/>
          <w:sz w:val="24"/>
          <w:szCs w:val="24"/>
        </w:rPr>
        <w:t>W</w:t>
      </w:r>
      <w:r w:rsidR="00304182" w:rsidRPr="00E57210">
        <w:rPr>
          <w:rFonts w:asciiTheme="minorHAnsi" w:hAnsiTheme="minorHAnsi"/>
          <w:sz w:val="24"/>
          <w:szCs w:val="24"/>
        </w:rPr>
        <w:t xml:space="preserve"> postępowaniu </w:t>
      </w:r>
      <w:proofErr w:type="gramStart"/>
      <w:r w:rsidR="00304182" w:rsidRPr="00E57210">
        <w:rPr>
          <w:rFonts w:asciiTheme="minorHAnsi" w:hAnsiTheme="minorHAnsi"/>
          <w:b/>
          <w:sz w:val="24"/>
          <w:szCs w:val="24"/>
        </w:rPr>
        <w:t xml:space="preserve">pn. </w:t>
      </w:r>
      <w:r w:rsidR="0038599F" w:rsidRPr="00E57210">
        <w:rPr>
          <w:rFonts w:asciiTheme="minorHAnsi" w:hAnsiTheme="minorHAnsi"/>
          <w:sz w:val="24"/>
          <w:szCs w:val="24"/>
        </w:rPr>
        <w:t>jako</w:t>
      </w:r>
      <w:proofErr w:type="gramEnd"/>
      <w:r w:rsidR="0038599F" w:rsidRPr="00E57210">
        <w:rPr>
          <w:rFonts w:asciiTheme="minorHAnsi" w:hAnsiTheme="minorHAnsi"/>
          <w:sz w:val="24"/>
          <w:szCs w:val="24"/>
        </w:rPr>
        <w:t xml:space="preserve"> najkorzystniejszą wybrano ofertę</w:t>
      </w:r>
      <w:r w:rsidR="00304182" w:rsidRPr="00E57210">
        <w:rPr>
          <w:rFonts w:asciiTheme="minorHAnsi" w:hAnsiTheme="minorHAnsi"/>
          <w:sz w:val="24"/>
          <w:szCs w:val="24"/>
        </w:rPr>
        <w:t xml:space="preserve"> firm</w:t>
      </w:r>
      <w:r w:rsidR="0038599F" w:rsidRPr="00E57210">
        <w:rPr>
          <w:rFonts w:asciiTheme="minorHAnsi" w:hAnsiTheme="minorHAnsi"/>
          <w:sz w:val="24"/>
          <w:szCs w:val="24"/>
        </w:rPr>
        <w:t>y</w:t>
      </w:r>
      <w:r w:rsidR="00304182" w:rsidRPr="00E57210">
        <w:rPr>
          <w:rFonts w:asciiTheme="minorHAnsi" w:hAnsiTheme="minorHAnsi"/>
          <w:sz w:val="24"/>
          <w:szCs w:val="24"/>
        </w:rPr>
        <w:t xml:space="preserve">: </w:t>
      </w:r>
    </w:p>
    <w:p w:rsidR="00424924" w:rsidRPr="00E57210" w:rsidRDefault="00424924" w:rsidP="00E57210">
      <w:pPr>
        <w:tabs>
          <w:tab w:val="left" w:pos="284"/>
          <w:tab w:val="right" w:pos="9072"/>
        </w:tabs>
        <w:spacing w:after="0" w:line="276" w:lineRule="auto"/>
        <w:ind w:right="1"/>
        <w:rPr>
          <w:rFonts w:asciiTheme="minorHAnsi" w:hAnsiTheme="minorHAnsi"/>
          <w:sz w:val="24"/>
          <w:szCs w:val="24"/>
        </w:rPr>
      </w:pPr>
      <w:r w:rsidRPr="00E57210">
        <w:rPr>
          <w:rFonts w:asciiTheme="minorHAnsi" w:hAnsiTheme="minorHAnsi"/>
          <w:sz w:val="24"/>
          <w:szCs w:val="24"/>
        </w:rPr>
        <w:t>Cena oferty: zł brutto</w:t>
      </w:r>
    </w:p>
    <w:p w:rsidR="00243666" w:rsidRPr="00E57210" w:rsidRDefault="00C5605A" w:rsidP="00E57210">
      <w:pPr>
        <w:tabs>
          <w:tab w:val="left" w:pos="284"/>
          <w:tab w:val="right" w:pos="9072"/>
        </w:tabs>
        <w:spacing w:after="0" w:line="276" w:lineRule="auto"/>
        <w:rPr>
          <w:rFonts w:asciiTheme="minorHAnsi" w:hAnsiTheme="minorHAnsi"/>
          <w:sz w:val="24"/>
          <w:szCs w:val="24"/>
        </w:rPr>
      </w:pPr>
      <w:r w:rsidRPr="00E57210">
        <w:rPr>
          <w:rFonts w:asciiTheme="minorHAnsi" w:hAnsiTheme="minorHAnsi"/>
          <w:sz w:val="24"/>
          <w:szCs w:val="24"/>
        </w:rPr>
        <w:t xml:space="preserve">Jest to najkorzystniejsza, ważna oferta przy kryterium oceny: </w:t>
      </w:r>
      <w:r w:rsidR="00424924" w:rsidRPr="00E57210">
        <w:rPr>
          <w:rFonts w:asciiTheme="minorHAnsi" w:hAnsiTheme="minorHAnsi"/>
          <w:sz w:val="24"/>
          <w:szCs w:val="24"/>
        </w:rPr>
        <w:t>100</w:t>
      </w:r>
      <w:r w:rsidRPr="00E57210">
        <w:rPr>
          <w:rFonts w:asciiTheme="minorHAnsi" w:hAnsiTheme="minorHAnsi"/>
          <w:sz w:val="24"/>
          <w:szCs w:val="24"/>
        </w:rPr>
        <w:t>% cena.</w:t>
      </w:r>
    </w:p>
    <w:p w:rsidR="00D602A9" w:rsidRPr="00E57210" w:rsidRDefault="00D602A9" w:rsidP="00E57210">
      <w:pPr>
        <w:tabs>
          <w:tab w:val="left" w:pos="284"/>
          <w:tab w:val="right" w:pos="9072"/>
        </w:tabs>
        <w:spacing w:after="0" w:line="276" w:lineRule="auto"/>
        <w:rPr>
          <w:rFonts w:asciiTheme="minorHAnsi" w:hAnsiTheme="minorHAnsi"/>
          <w:b/>
          <w:sz w:val="24"/>
          <w:szCs w:val="24"/>
        </w:rPr>
      </w:pPr>
      <w:r w:rsidRPr="00E57210">
        <w:rPr>
          <w:rFonts w:asciiTheme="minorHAnsi" w:hAnsiTheme="minorHAnsi"/>
          <w:sz w:val="24"/>
          <w:szCs w:val="24"/>
        </w:rPr>
        <w:t xml:space="preserve">Wybór najkorzystniejszej oferty nastąpił na podstawie wzoru: </w:t>
      </w:r>
    </w:p>
    <w:p w:rsidR="00D602A9" w:rsidRPr="00E57210" w:rsidRDefault="00D602A9" w:rsidP="00E57210">
      <w:pPr>
        <w:tabs>
          <w:tab w:val="left" w:pos="284"/>
          <w:tab w:val="right" w:pos="9072"/>
        </w:tabs>
        <w:spacing w:after="0" w:line="276" w:lineRule="auto"/>
        <w:rPr>
          <w:rFonts w:asciiTheme="minorHAnsi" w:hAnsiTheme="minorHAnsi"/>
          <w:b/>
          <w:sz w:val="24"/>
          <w:szCs w:val="24"/>
        </w:rPr>
      </w:pPr>
    </w:p>
    <w:tbl>
      <w:tblPr>
        <w:tblW w:w="7372" w:type="dxa"/>
        <w:tblLayout w:type="fixed"/>
        <w:tblLook w:val="04A0" w:firstRow="1" w:lastRow="0" w:firstColumn="1" w:lastColumn="0" w:noHBand="0" w:noVBand="1"/>
        <w:tblCaption w:val="Tabela dotycząca nazw wykonawców, cen ofert oraz przyznanej punktacji"/>
        <w:tblDescription w:val="Tabela zawiera kolumny o nazwach: Liczba porządkowa, Nazwa i adres wykonawcy, Oferowana cena brutto w zł, Łączna ilość punktów"/>
      </w:tblPr>
      <w:tblGrid>
        <w:gridCol w:w="517"/>
        <w:gridCol w:w="2852"/>
        <w:gridCol w:w="2081"/>
        <w:gridCol w:w="1913"/>
        <w:gridCol w:w="9"/>
      </w:tblGrid>
      <w:tr w:rsidR="00D602A9" w:rsidRPr="00E57210" w:rsidTr="00E57210">
        <w:trPr>
          <w:trHeight w:val="390"/>
        </w:trPr>
        <w:tc>
          <w:tcPr>
            <w:tcW w:w="517" w:type="dxa"/>
          </w:tcPr>
          <w:p w:rsidR="00D602A9" w:rsidRPr="00E57210" w:rsidRDefault="00D602A9" w:rsidP="00E57210">
            <w:pPr>
              <w:tabs>
                <w:tab w:val="left" w:pos="284"/>
                <w:tab w:val="right" w:pos="9072"/>
              </w:tabs>
              <w:spacing w:after="0" w:line="276" w:lineRule="auto"/>
              <w:rPr>
                <w:rFonts w:asciiTheme="minorHAnsi" w:eastAsia="Times New Roman" w:hAnsiTheme="minorHAnsi"/>
                <w:b/>
                <w:sz w:val="24"/>
                <w:szCs w:val="24"/>
                <w:lang w:eastAsia="pl-PL"/>
              </w:rPr>
            </w:pPr>
            <w:r w:rsidRPr="00E57210">
              <w:rPr>
                <w:rFonts w:asciiTheme="minorHAnsi" w:eastAsia="Times New Roman" w:hAnsiTheme="minorHAnsi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852" w:type="dxa"/>
          </w:tcPr>
          <w:p w:rsidR="00D602A9" w:rsidRPr="00E57210" w:rsidRDefault="00D602A9" w:rsidP="00E57210">
            <w:pPr>
              <w:tabs>
                <w:tab w:val="left" w:pos="284"/>
                <w:tab w:val="right" w:pos="9072"/>
              </w:tabs>
              <w:spacing w:after="0" w:line="276" w:lineRule="auto"/>
              <w:rPr>
                <w:rFonts w:asciiTheme="minorHAnsi" w:eastAsia="Times New Roman" w:hAnsiTheme="minorHAnsi"/>
                <w:b/>
                <w:sz w:val="24"/>
                <w:szCs w:val="24"/>
                <w:lang w:eastAsia="pl-PL"/>
              </w:rPr>
            </w:pPr>
            <w:r w:rsidRPr="00E57210">
              <w:rPr>
                <w:rFonts w:asciiTheme="minorHAnsi" w:eastAsia="Times New Roman" w:hAnsiTheme="minorHAnsi"/>
                <w:b/>
                <w:sz w:val="24"/>
                <w:szCs w:val="24"/>
                <w:lang w:eastAsia="pl-PL"/>
              </w:rPr>
              <w:t>Nazwa i adres wykonawcy</w:t>
            </w:r>
          </w:p>
        </w:tc>
        <w:tc>
          <w:tcPr>
            <w:tcW w:w="2081" w:type="dxa"/>
          </w:tcPr>
          <w:p w:rsidR="00D602A9" w:rsidRPr="00E57210" w:rsidRDefault="00D602A9" w:rsidP="00E57210">
            <w:pPr>
              <w:tabs>
                <w:tab w:val="left" w:pos="284"/>
                <w:tab w:val="right" w:pos="9072"/>
              </w:tabs>
              <w:spacing w:after="0" w:line="276" w:lineRule="auto"/>
              <w:rPr>
                <w:rFonts w:asciiTheme="minorHAnsi" w:eastAsia="Times New Roman" w:hAnsiTheme="minorHAnsi"/>
                <w:b/>
                <w:sz w:val="24"/>
                <w:szCs w:val="24"/>
                <w:lang w:eastAsia="pl-PL"/>
              </w:rPr>
            </w:pPr>
            <w:r w:rsidRPr="00E57210">
              <w:rPr>
                <w:rFonts w:asciiTheme="minorHAnsi" w:eastAsia="Times New Roman" w:hAnsiTheme="minorHAnsi"/>
                <w:b/>
                <w:sz w:val="24"/>
                <w:szCs w:val="24"/>
                <w:lang w:eastAsia="pl-PL"/>
              </w:rPr>
              <w:t>Oferowana cena brutto w zł</w:t>
            </w:r>
          </w:p>
        </w:tc>
        <w:tc>
          <w:tcPr>
            <w:tcW w:w="1922" w:type="dxa"/>
            <w:gridSpan w:val="2"/>
          </w:tcPr>
          <w:p w:rsidR="00D602A9" w:rsidRPr="00E57210" w:rsidRDefault="00D602A9" w:rsidP="00E57210">
            <w:pPr>
              <w:tabs>
                <w:tab w:val="left" w:pos="284"/>
                <w:tab w:val="right" w:pos="9072"/>
              </w:tabs>
              <w:spacing w:after="0" w:line="276" w:lineRule="auto"/>
              <w:rPr>
                <w:rFonts w:asciiTheme="minorHAnsi" w:eastAsia="Times New Roman" w:hAnsiTheme="minorHAnsi"/>
                <w:b/>
                <w:sz w:val="24"/>
                <w:szCs w:val="24"/>
                <w:lang w:eastAsia="pl-PL"/>
              </w:rPr>
            </w:pPr>
            <w:r w:rsidRPr="00E57210">
              <w:rPr>
                <w:rFonts w:asciiTheme="minorHAnsi" w:eastAsia="Times New Roman" w:hAnsiTheme="minorHAnsi"/>
                <w:b/>
                <w:sz w:val="24"/>
                <w:szCs w:val="24"/>
                <w:lang w:eastAsia="pl-PL"/>
              </w:rPr>
              <w:t>Łączna ilość punktów</w:t>
            </w:r>
          </w:p>
        </w:tc>
      </w:tr>
      <w:tr w:rsidR="00D602A9" w:rsidRPr="00E57210" w:rsidTr="00E57210">
        <w:trPr>
          <w:gridAfter w:val="1"/>
          <w:wAfter w:w="9" w:type="dxa"/>
          <w:trHeight w:val="1054"/>
        </w:trPr>
        <w:tc>
          <w:tcPr>
            <w:tcW w:w="517" w:type="dxa"/>
          </w:tcPr>
          <w:p w:rsidR="00D602A9" w:rsidRPr="00E57210" w:rsidRDefault="00D602A9" w:rsidP="00E57210">
            <w:pPr>
              <w:tabs>
                <w:tab w:val="left" w:pos="284"/>
                <w:tab w:val="right" w:pos="9072"/>
              </w:tabs>
              <w:spacing w:after="0" w:line="276" w:lineRule="auto"/>
              <w:rPr>
                <w:rFonts w:asciiTheme="minorHAnsi" w:eastAsia="Times New Roman" w:hAnsiTheme="minorHAnsi"/>
                <w:sz w:val="24"/>
                <w:szCs w:val="24"/>
                <w:lang w:eastAsia="pl-PL"/>
              </w:rPr>
            </w:pPr>
            <w:r w:rsidRPr="00E57210">
              <w:rPr>
                <w:rFonts w:asciiTheme="minorHAnsi" w:eastAsia="Times New Roman" w:hAnsiTheme="minorHAns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852" w:type="dxa"/>
          </w:tcPr>
          <w:p w:rsidR="00D602A9" w:rsidRPr="00E57210" w:rsidRDefault="00D602A9" w:rsidP="00E57210">
            <w:pPr>
              <w:tabs>
                <w:tab w:val="left" w:pos="284"/>
                <w:tab w:val="right" w:pos="9072"/>
              </w:tabs>
              <w:spacing w:after="0" w:line="276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081" w:type="dxa"/>
          </w:tcPr>
          <w:p w:rsidR="00D602A9" w:rsidRPr="00E57210" w:rsidRDefault="00D602A9" w:rsidP="00E57210">
            <w:pPr>
              <w:tabs>
                <w:tab w:val="left" w:pos="284"/>
                <w:tab w:val="right" w:pos="9072"/>
              </w:tabs>
              <w:spacing w:after="0" w:line="276" w:lineRule="auto"/>
              <w:rPr>
                <w:rFonts w:asciiTheme="minorHAnsi" w:hAnsiTheme="minorHAnsi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913" w:type="dxa"/>
          </w:tcPr>
          <w:p w:rsidR="00D602A9" w:rsidRPr="00E57210" w:rsidRDefault="00D602A9" w:rsidP="00E57210">
            <w:pPr>
              <w:tabs>
                <w:tab w:val="left" w:pos="284"/>
                <w:tab w:val="right" w:pos="9072"/>
              </w:tabs>
              <w:spacing w:after="0" w:line="276" w:lineRule="auto"/>
              <w:rPr>
                <w:rFonts w:asciiTheme="minorHAnsi" w:eastAsia="Times New Roman" w:hAnsiTheme="minorHAnsi"/>
                <w:sz w:val="24"/>
                <w:szCs w:val="24"/>
                <w:lang w:eastAsia="pl-PL"/>
              </w:rPr>
            </w:pPr>
          </w:p>
        </w:tc>
      </w:tr>
      <w:tr w:rsidR="00D602A9" w:rsidRPr="00E57210" w:rsidTr="00E57210">
        <w:trPr>
          <w:gridAfter w:val="1"/>
          <w:wAfter w:w="9" w:type="dxa"/>
          <w:trHeight w:val="1118"/>
        </w:trPr>
        <w:tc>
          <w:tcPr>
            <w:tcW w:w="517" w:type="dxa"/>
          </w:tcPr>
          <w:p w:rsidR="00D602A9" w:rsidRPr="00E57210" w:rsidRDefault="00D602A9" w:rsidP="00E57210">
            <w:pPr>
              <w:tabs>
                <w:tab w:val="left" w:pos="284"/>
                <w:tab w:val="right" w:pos="9072"/>
              </w:tabs>
              <w:spacing w:after="0" w:line="276" w:lineRule="auto"/>
              <w:rPr>
                <w:rFonts w:asciiTheme="minorHAnsi" w:eastAsia="Times New Roman" w:hAnsiTheme="minorHAnsi"/>
                <w:sz w:val="24"/>
                <w:szCs w:val="24"/>
                <w:lang w:eastAsia="pl-PL"/>
              </w:rPr>
            </w:pPr>
            <w:r w:rsidRPr="00E57210">
              <w:rPr>
                <w:rFonts w:asciiTheme="minorHAnsi" w:eastAsia="Times New Roman" w:hAnsiTheme="minorHAnsi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852" w:type="dxa"/>
          </w:tcPr>
          <w:p w:rsidR="00D602A9" w:rsidRPr="00E57210" w:rsidRDefault="00D602A9" w:rsidP="00E57210">
            <w:pPr>
              <w:tabs>
                <w:tab w:val="left" w:pos="284"/>
                <w:tab w:val="right" w:pos="9072"/>
              </w:tabs>
              <w:spacing w:after="0" w:line="276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081" w:type="dxa"/>
          </w:tcPr>
          <w:p w:rsidR="00D602A9" w:rsidRPr="00E57210" w:rsidRDefault="00D602A9" w:rsidP="00E57210">
            <w:pPr>
              <w:tabs>
                <w:tab w:val="left" w:pos="284"/>
                <w:tab w:val="right" w:pos="9072"/>
              </w:tabs>
              <w:spacing w:after="0" w:line="276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913" w:type="dxa"/>
          </w:tcPr>
          <w:p w:rsidR="00D602A9" w:rsidRPr="00E57210" w:rsidRDefault="00D602A9" w:rsidP="00E57210">
            <w:pPr>
              <w:tabs>
                <w:tab w:val="left" w:pos="284"/>
                <w:tab w:val="right" w:pos="9072"/>
              </w:tabs>
              <w:spacing w:after="0" w:line="276" w:lineRule="auto"/>
              <w:rPr>
                <w:rFonts w:asciiTheme="minorHAnsi" w:eastAsia="Times New Roman" w:hAnsiTheme="minorHAnsi"/>
                <w:sz w:val="24"/>
                <w:szCs w:val="24"/>
                <w:lang w:eastAsia="pl-PL"/>
              </w:rPr>
            </w:pPr>
          </w:p>
        </w:tc>
      </w:tr>
      <w:tr w:rsidR="00D602A9" w:rsidRPr="00E57210" w:rsidTr="00E57210">
        <w:trPr>
          <w:gridAfter w:val="1"/>
          <w:wAfter w:w="9" w:type="dxa"/>
          <w:trHeight w:val="1130"/>
        </w:trPr>
        <w:tc>
          <w:tcPr>
            <w:tcW w:w="517" w:type="dxa"/>
          </w:tcPr>
          <w:p w:rsidR="00D602A9" w:rsidRPr="00E57210" w:rsidRDefault="00D602A9" w:rsidP="00E57210">
            <w:pPr>
              <w:tabs>
                <w:tab w:val="left" w:pos="284"/>
                <w:tab w:val="right" w:pos="9072"/>
              </w:tabs>
              <w:spacing w:after="0" w:line="276" w:lineRule="auto"/>
              <w:rPr>
                <w:rFonts w:asciiTheme="minorHAnsi" w:eastAsia="Times New Roman" w:hAnsiTheme="minorHAnsi"/>
                <w:sz w:val="24"/>
                <w:szCs w:val="24"/>
                <w:lang w:eastAsia="pl-PL"/>
              </w:rPr>
            </w:pPr>
            <w:r w:rsidRPr="00E57210">
              <w:rPr>
                <w:rFonts w:asciiTheme="minorHAnsi" w:eastAsia="Times New Roman" w:hAnsiTheme="minorHAnsi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852" w:type="dxa"/>
          </w:tcPr>
          <w:p w:rsidR="00D602A9" w:rsidRPr="00E57210" w:rsidRDefault="00D602A9" w:rsidP="00E57210">
            <w:pPr>
              <w:tabs>
                <w:tab w:val="left" w:pos="284"/>
                <w:tab w:val="right" w:pos="9072"/>
              </w:tabs>
              <w:spacing w:after="0" w:line="276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081" w:type="dxa"/>
          </w:tcPr>
          <w:p w:rsidR="00D602A9" w:rsidRPr="00E57210" w:rsidRDefault="00D602A9" w:rsidP="00E57210">
            <w:pPr>
              <w:tabs>
                <w:tab w:val="left" w:pos="284"/>
                <w:tab w:val="right" w:pos="9072"/>
              </w:tabs>
              <w:spacing w:after="0" w:line="276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913" w:type="dxa"/>
          </w:tcPr>
          <w:p w:rsidR="00D602A9" w:rsidRPr="00E57210" w:rsidRDefault="00D602A9" w:rsidP="00E57210">
            <w:pPr>
              <w:tabs>
                <w:tab w:val="left" w:pos="284"/>
                <w:tab w:val="right" w:pos="9072"/>
              </w:tabs>
              <w:spacing w:after="0" w:line="276" w:lineRule="auto"/>
              <w:rPr>
                <w:rFonts w:asciiTheme="minorHAnsi" w:eastAsia="Times New Roman" w:hAnsiTheme="minorHAnsi"/>
                <w:sz w:val="24"/>
                <w:szCs w:val="24"/>
                <w:lang w:eastAsia="pl-PL"/>
              </w:rPr>
            </w:pPr>
          </w:p>
        </w:tc>
      </w:tr>
    </w:tbl>
    <w:p w:rsidR="009F69BC" w:rsidRPr="00E57210" w:rsidRDefault="009F69BC" w:rsidP="00E57210">
      <w:pPr>
        <w:tabs>
          <w:tab w:val="left" w:pos="284"/>
          <w:tab w:val="right" w:pos="9072"/>
        </w:tabs>
        <w:spacing w:after="0" w:line="276" w:lineRule="auto"/>
        <w:rPr>
          <w:rFonts w:asciiTheme="minorHAnsi" w:hAnsiTheme="minorHAnsi"/>
          <w:b/>
          <w:sz w:val="24"/>
          <w:szCs w:val="24"/>
        </w:rPr>
      </w:pPr>
    </w:p>
    <w:sectPr w:rsidR="009F69BC" w:rsidRPr="00E572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6E36" w:rsidRDefault="00EB6E36" w:rsidP="009F69BC">
      <w:pPr>
        <w:spacing w:after="0" w:line="240" w:lineRule="auto"/>
      </w:pPr>
      <w:r>
        <w:separator/>
      </w:r>
    </w:p>
  </w:endnote>
  <w:endnote w:type="continuationSeparator" w:id="0">
    <w:p w:rsidR="00EB6E36" w:rsidRDefault="00EB6E36" w:rsidP="009F6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6E36" w:rsidRDefault="00EB6E36" w:rsidP="009F69BC">
      <w:pPr>
        <w:spacing w:after="0" w:line="240" w:lineRule="auto"/>
      </w:pPr>
      <w:r>
        <w:separator/>
      </w:r>
    </w:p>
  </w:footnote>
  <w:footnote w:type="continuationSeparator" w:id="0">
    <w:p w:rsidR="00EB6E36" w:rsidRDefault="00EB6E36" w:rsidP="009F69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4FB2E8FC"/>
    <w:lvl w:ilvl="0">
      <w:start w:val="1"/>
      <w:numFmt w:val="decimal"/>
      <w:lvlText w:val="%1."/>
      <w:lvlJc w:val="left"/>
      <w:pPr>
        <w:tabs>
          <w:tab w:val="num" w:pos="632"/>
        </w:tabs>
        <w:ind w:left="644" w:hanging="360"/>
      </w:pPr>
      <w:rPr>
        <w:rFonts w:ascii="Calibri" w:hAnsi="Calibri" w:cs="Calibri"/>
        <w:b/>
      </w:rPr>
    </w:lvl>
    <w:lvl w:ilvl="1">
      <w:start w:val="2"/>
      <w:numFmt w:val="decimal"/>
      <w:isLgl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274E1F60"/>
    <w:multiLevelType w:val="hybridMultilevel"/>
    <w:tmpl w:val="C3FC1D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AC53B5"/>
    <w:multiLevelType w:val="hybridMultilevel"/>
    <w:tmpl w:val="11568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732A95"/>
    <w:multiLevelType w:val="hybridMultilevel"/>
    <w:tmpl w:val="D1F64664"/>
    <w:lvl w:ilvl="0" w:tplc="ECD4362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E307F"/>
    <w:multiLevelType w:val="hybridMultilevel"/>
    <w:tmpl w:val="A456F11E"/>
    <w:lvl w:ilvl="0" w:tplc="7CD6BA1E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9BC"/>
    <w:rsid w:val="000E1659"/>
    <w:rsid w:val="0015442F"/>
    <w:rsid w:val="00243666"/>
    <w:rsid w:val="002C4EC2"/>
    <w:rsid w:val="002D57D9"/>
    <w:rsid w:val="00304182"/>
    <w:rsid w:val="0038599F"/>
    <w:rsid w:val="003D23A2"/>
    <w:rsid w:val="00424924"/>
    <w:rsid w:val="00596664"/>
    <w:rsid w:val="005B57A9"/>
    <w:rsid w:val="00682309"/>
    <w:rsid w:val="006D714D"/>
    <w:rsid w:val="007F341C"/>
    <w:rsid w:val="00830EEC"/>
    <w:rsid w:val="008E5813"/>
    <w:rsid w:val="0091798E"/>
    <w:rsid w:val="009E459A"/>
    <w:rsid w:val="009E55E9"/>
    <w:rsid w:val="009F69BC"/>
    <w:rsid w:val="00A37CFC"/>
    <w:rsid w:val="00C5605A"/>
    <w:rsid w:val="00C77EC0"/>
    <w:rsid w:val="00D259B6"/>
    <w:rsid w:val="00D602A9"/>
    <w:rsid w:val="00D905DE"/>
    <w:rsid w:val="00E50A43"/>
    <w:rsid w:val="00E57210"/>
    <w:rsid w:val="00EB6E36"/>
    <w:rsid w:val="00F422BD"/>
    <w:rsid w:val="00F43969"/>
    <w:rsid w:val="00FF4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9C10BD-DC5D-4B2B-95DE-E222BA1AD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602A9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57210"/>
    <w:pPr>
      <w:keepNext/>
      <w:overflowPunct w:val="0"/>
      <w:autoSpaceDE w:val="0"/>
      <w:autoSpaceDN w:val="0"/>
      <w:adjustRightInd w:val="0"/>
      <w:spacing w:after="0" w:line="240" w:lineRule="auto"/>
      <w:jc w:val="right"/>
      <w:textAlignment w:val="baseline"/>
      <w:outlineLvl w:val="1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9F69B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rsid w:val="009F69BC"/>
    <w:rPr>
      <w:rFonts w:ascii="Times New Roman" w:eastAsia="Times New Roman" w:hAnsi="Times New Roman"/>
    </w:rPr>
  </w:style>
  <w:style w:type="character" w:styleId="Odwoanieprzypisudolnego">
    <w:name w:val="footnote reference"/>
    <w:unhideWhenUsed/>
    <w:rsid w:val="009F69BC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36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243666"/>
    <w:rPr>
      <w:rFonts w:ascii="Segoe U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905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905DE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905D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905DE"/>
    <w:rPr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D602A9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E57210"/>
    <w:rPr>
      <w:rFonts w:ascii="Times New Roman" w:eastAsia="Times New Roman" w:hAnsi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06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79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informacja o wyniku</vt:lpstr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informacja o wyniku</dc:title>
  <dc:subject/>
  <dc:creator>Izabela ID. Dróżdż</dc:creator>
  <cp:keywords/>
  <dc:description/>
  <cp:lastModifiedBy>Izabela ID. Dróżdż</cp:lastModifiedBy>
  <cp:revision>3</cp:revision>
  <cp:lastPrinted>2020-06-15T05:58:00Z</cp:lastPrinted>
  <dcterms:created xsi:type="dcterms:W3CDTF">2024-05-06T13:01:00Z</dcterms:created>
  <dcterms:modified xsi:type="dcterms:W3CDTF">2024-05-07T11:13:00Z</dcterms:modified>
</cp:coreProperties>
</file>