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25529584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F2F83">
        <w:rPr>
          <w:rFonts w:ascii="Arial" w:hAnsi="Arial" w:cs="Arial"/>
        </w:rPr>
        <w:t>88</w:t>
      </w:r>
      <w:r w:rsidRPr="00E51B9B">
        <w:rPr>
          <w:rFonts w:ascii="Arial" w:hAnsi="Arial" w:cs="Arial"/>
        </w:rPr>
        <w:t>.202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3224BD08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F2F83">
        <w:rPr>
          <w:rFonts w:ascii="Arial" w:hAnsi="Arial" w:cs="Arial"/>
          <w:b/>
          <w:sz w:val="28"/>
          <w:szCs w:val="28"/>
        </w:rPr>
        <w:t>88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15F43706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EF2F83">
        <w:rPr>
          <w:rFonts w:ascii="Arial" w:hAnsi="Arial" w:cs="Arial"/>
          <w:sz w:val="24"/>
        </w:rPr>
        <w:t>13 maja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EF2F83" w:rsidRDefault="00E51B9B" w:rsidP="00EF2F83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79129F9B" w14:textId="1C237187" w:rsidR="00EF2F83" w:rsidRPr="00EF2F83" w:rsidRDefault="00EF2F83" w:rsidP="00EF2F83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F2F83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609), art. 257 ustawy z dnia 27 sierpnia 2009 roku o finansach publicznych (t.j. Dz.U. z 2023 r. poz. 1270, poz. 1273, poz. 1407, poz. 1429, poz. 1641, poz. 1693, poz. 1872), § 17 i § 18 Uchwały Nr LXXI/603/2023 Rady Miejskiej w Sulejowie z dnia 19 grudnia 2023 roku w sprawie uchwalenia budżetu gminy Sulejów na 2024 rok, zarządzam co następuje:</w:t>
      </w:r>
    </w:p>
    <w:p w14:paraId="5A81EA2E" w14:textId="77777777" w:rsidR="00EF2F83" w:rsidRPr="00EF2F83" w:rsidRDefault="00EF2F83" w:rsidP="00EF2F83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4501BDB4" w14:textId="4BECD6BE" w:rsidR="00EF2F83" w:rsidRPr="00EF2F83" w:rsidRDefault="00EF2F83" w:rsidP="00EF2F83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EF2F83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2F83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6ED777CE" w14:textId="77777777" w:rsidR="00EF2F83" w:rsidRPr="00EF2F83" w:rsidRDefault="00EF2F83" w:rsidP="00EF2F83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5B1C1CBC" w14:textId="77777777" w:rsidR="00EF2F83" w:rsidRPr="00EF2F83" w:rsidRDefault="00EF2F83" w:rsidP="00EF2F83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60873EB9" w14:textId="361F768F" w:rsidR="00EF2F83" w:rsidRPr="00EF2F83" w:rsidRDefault="00EF2F83" w:rsidP="00EF2F83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F2F83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2F83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3F7E24A9" w14:textId="77777777" w:rsidR="00EF2F83" w:rsidRPr="00EF2F83" w:rsidRDefault="00EF2F83" w:rsidP="00EF2F83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65513EFC" w14:textId="77777777" w:rsidR="00EF2F83" w:rsidRPr="00EF2F83" w:rsidRDefault="00EF2F83" w:rsidP="00EF2F83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78EA3058" w14:textId="712C10B3" w:rsidR="00EF2F83" w:rsidRPr="00EF2F83" w:rsidRDefault="00EF2F83" w:rsidP="00EF2F83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EF2F83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2F83">
        <w:rPr>
          <w:rFonts w:ascii="Arial" w:hAnsi="Arial" w:cs="Arial"/>
          <w:sz w:val="24"/>
          <w:szCs w:val="24"/>
        </w:rPr>
        <w:t>Plan budżetu gminy Sulejów po zmianach wynosi:</w:t>
      </w:r>
    </w:p>
    <w:p w14:paraId="4B4DA843" w14:textId="77777777" w:rsidR="00EF2F83" w:rsidRPr="00EF2F83" w:rsidRDefault="00EF2F83" w:rsidP="00EF2F83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dochody 102.455.432,40 zł, w tym:</w:t>
      </w:r>
    </w:p>
    <w:p w14:paraId="7D3CFBC3" w14:textId="77777777" w:rsidR="00EF2F83" w:rsidRPr="00EF2F83" w:rsidRDefault="00EF2F83" w:rsidP="00EF2F83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dochody bieżące 89.650.098,40 zł,</w:t>
      </w:r>
    </w:p>
    <w:p w14:paraId="2793577C" w14:textId="77777777" w:rsidR="00EF2F83" w:rsidRPr="00EF2F83" w:rsidRDefault="00EF2F83" w:rsidP="00EF2F83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dochody majątkowe 12.805.334,00 zł;</w:t>
      </w:r>
    </w:p>
    <w:p w14:paraId="5A8FFC66" w14:textId="77777777" w:rsidR="00EF2F83" w:rsidRPr="00EF2F83" w:rsidRDefault="00EF2F83" w:rsidP="00EF2F83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wydatki 111.317.073,29 zł, w tym:</w:t>
      </w:r>
    </w:p>
    <w:p w14:paraId="60D2B26A" w14:textId="77777777" w:rsidR="00EF2F83" w:rsidRPr="00EF2F83" w:rsidRDefault="00EF2F83" w:rsidP="00EF2F83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wydatki bieżące 86.321.120,73 zł,</w:t>
      </w:r>
    </w:p>
    <w:p w14:paraId="0E1372CA" w14:textId="77777777" w:rsidR="00EF2F83" w:rsidRPr="00EF2F83" w:rsidRDefault="00EF2F83" w:rsidP="00EF2F83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EF2F83">
        <w:rPr>
          <w:rFonts w:ascii="Arial" w:hAnsi="Arial" w:cs="Arial"/>
          <w:bCs/>
          <w:sz w:val="24"/>
          <w:szCs w:val="24"/>
        </w:rPr>
        <w:t>wydatki majątkowe 24.995.952,56 zł.</w:t>
      </w:r>
    </w:p>
    <w:p w14:paraId="1B27608A" w14:textId="6C89F590" w:rsidR="00EF2F83" w:rsidRPr="00EF2F83" w:rsidRDefault="00EF2F83" w:rsidP="00EF2F83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F2F83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2F83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08CD2430" w14:textId="77777777" w:rsidR="00EF2F83" w:rsidRPr="00EF2F83" w:rsidRDefault="00EF2F83" w:rsidP="00EF2F83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407A"/>
    <w:rsid w:val="000573A9"/>
    <w:rsid w:val="000577F5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2A66"/>
    <w:rsid w:val="006D0DF9"/>
    <w:rsid w:val="006E00C9"/>
    <w:rsid w:val="006E6A39"/>
    <w:rsid w:val="006E7F4A"/>
    <w:rsid w:val="006F32F4"/>
    <w:rsid w:val="006F5088"/>
    <w:rsid w:val="006F5D9E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474B"/>
    <w:rsid w:val="00E64F18"/>
    <w:rsid w:val="00E64F25"/>
    <w:rsid w:val="00E72881"/>
    <w:rsid w:val="00E75566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52</cp:revision>
  <cp:lastPrinted>2023-02-02T06:26:00Z</cp:lastPrinted>
  <dcterms:created xsi:type="dcterms:W3CDTF">2023-02-02T08:06:00Z</dcterms:created>
  <dcterms:modified xsi:type="dcterms:W3CDTF">2024-05-20T14:18:00Z</dcterms:modified>
</cp:coreProperties>
</file>