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E7" w:rsidRPr="003C69AE" w:rsidRDefault="002C02E7" w:rsidP="003C69AE">
      <w:pPr>
        <w:rPr>
          <w:rFonts w:ascii="Arial" w:hAnsi="Arial" w:cs="Arial"/>
          <w:noProof/>
          <w:lang w:eastAsia="pl-PL"/>
        </w:rPr>
      </w:pPr>
      <w:r w:rsidRPr="003C69AE">
        <w:rPr>
          <w:rFonts w:ascii="Arial" w:hAnsi="Arial" w:cs="Arial"/>
          <w:noProof/>
          <w:lang w:eastAsia="pl-PL"/>
        </w:rPr>
        <w:t>Załącznik graficzny nr 1</w:t>
      </w:r>
    </w:p>
    <w:p w:rsidR="002C02E7" w:rsidRPr="003C69AE" w:rsidRDefault="002C02E7" w:rsidP="003C69AE">
      <w:pPr>
        <w:rPr>
          <w:rFonts w:ascii="Arial" w:hAnsi="Arial" w:cs="Arial"/>
          <w:noProof/>
          <w:lang w:eastAsia="pl-PL"/>
        </w:rPr>
      </w:pPr>
      <w:r w:rsidRPr="003C69AE">
        <w:rPr>
          <w:rFonts w:ascii="Arial" w:hAnsi="Arial" w:cs="Arial"/>
          <w:noProof/>
          <w:lang w:eastAsia="pl-PL"/>
        </w:rPr>
        <w:t>do Zarządzenia Nr 169/2024</w:t>
      </w:r>
    </w:p>
    <w:p w:rsidR="002C02E7" w:rsidRPr="003C69AE" w:rsidRDefault="002C02E7" w:rsidP="003C69AE">
      <w:pPr>
        <w:rPr>
          <w:rFonts w:ascii="Arial" w:hAnsi="Arial" w:cs="Arial"/>
          <w:noProof/>
          <w:lang w:eastAsia="pl-PL"/>
        </w:rPr>
      </w:pPr>
      <w:r w:rsidRPr="003C69AE">
        <w:rPr>
          <w:rFonts w:ascii="Arial" w:hAnsi="Arial" w:cs="Arial"/>
          <w:noProof/>
          <w:lang w:eastAsia="pl-PL"/>
        </w:rPr>
        <w:t>Burmistrza Sulejowa</w:t>
      </w:r>
    </w:p>
    <w:p w:rsidR="002C02E7" w:rsidRDefault="002C02E7" w:rsidP="003C69AE">
      <w:pPr>
        <w:rPr>
          <w:noProof/>
          <w:lang w:eastAsia="pl-PL"/>
        </w:rPr>
      </w:pPr>
      <w:r w:rsidRPr="003C69AE">
        <w:rPr>
          <w:rFonts w:ascii="Arial" w:hAnsi="Arial" w:cs="Arial"/>
          <w:noProof/>
          <w:lang w:eastAsia="pl-PL"/>
        </w:rPr>
        <w:t>z dnia 7 sierpnia 2024 r</w:t>
      </w:r>
      <w:r>
        <w:rPr>
          <w:rFonts w:ascii="Times New Roman" w:hAnsi="Times New Roman" w:cs="Times New Roman"/>
          <w:noProof/>
          <w:lang w:eastAsia="pl-PL"/>
        </w:rPr>
        <w:t>.</w:t>
      </w:r>
    </w:p>
    <w:p w:rsidR="002C02E7" w:rsidRDefault="002C02E7">
      <w:pPr>
        <w:rPr>
          <w:noProof/>
          <w:lang w:eastAsia="pl-PL"/>
        </w:rPr>
      </w:pPr>
    </w:p>
    <w:p w:rsidR="00196BC3" w:rsidRDefault="002C02E7">
      <w:r>
        <w:rPr>
          <w:noProof/>
          <w:lang w:eastAsia="pl-PL"/>
        </w:rPr>
        <w:drawing>
          <wp:inline distT="0" distB="0" distL="0" distR="0" wp14:anchorId="3B56E8A0" wp14:editId="51723750">
            <wp:extent cx="5759829" cy="3536315"/>
            <wp:effectExtent l="0" t="0" r="0" b="6985"/>
            <wp:docPr id="1" name="Obraz 1" descr="Mapa przedstawiająca obszar o powierzchni 0,0255 ha   &#10;w kolorze różowym z czerwoną obwódką, część działek nr 2/1 i 3 w obrębie 2 m. Sulejowa, przeznaczony do wydzierżawienia. " title="mapa - część działek nr 2/1 i 3 w obr. 2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102" b="10157"/>
                    <a:stretch/>
                  </pic:blipFill>
                  <pic:spPr bwMode="auto">
                    <a:xfrm>
                      <a:off x="0" y="0"/>
                      <a:ext cx="5760720" cy="3536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BAF" w:rsidRPr="00623BAF" w:rsidRDefault="00623BAF">
      <w:pPr>
        <w:rPr>
          <w:rFonts w:ascii="Arial" w:hAnsi="Arial" w:cs="Arial"/>
        </w:rPr>
      </w:pPr>
      <w:r w:rsidRPr="00623BAF">
        <w:rPr>
          <w:rFonts w:ascii="Arial" w:hAnsi="Arial" w:cs="Arial"/>
        </w:rPr>
        <w:t xml:space="preserve">Źródło: opracowanie własne na podstawie </w:t>
      </w:r>
      <w:proofErr w:type="spellStart"/>
      <w:r w:rsidRPr="00623BAF">
        <w:rPr>
          <w:rFonts w:ascii="Arial" w:hAnsi="Arial" w:cs="Arial"/>
        </w:rPr>
        <w:t>Geoportalu</w:t>
      </w:r>
      <w:proofErr w:type="spellEnd"/>
      <w:r w:rsidRPr="00623BAF">
        <w:rPr>
          <w:rFonts w:ascii="Arial" w:hAnsi="Arial" w:cs="Arial"/>
        </w:rPr>
        <w:t xml:space="preserve"> Powiatu Piotrkowskiego</w:t>
      </w:r>
      <w:bookmarkStart w:id="0" w:name="_GoBack"/>
      <w:bookmarkEnd w:id="0"/>
    </w:p>
    <w:sectPr w:rsidR="00623BAF" w:rsidRPr="0062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E7"/>
    <w:rsid w:val="002C02E7"/>
    <w:rsid w:val="00307D28"/>
    <w:rsid w:val="003C69AE"/>
    <w:rsid w:val="00623BAF"/>
    <w:rsid w:val="007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C8898-102F-4D8C-A07C-0B855122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dcterms:created xsi:type="dcterms:W3CDTF">2024-08-12T10:38:00Z</dcterms:created>
  <dcterms:modified xsi:type="dcterms:W3CDTF">2024-08-12T10:38:00Z</dcterms:modified>
</cp:coreProperties>
</file>