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BC" w:rsidRPr="007A3491" w:rsidRDefault="001072BC" w:rsidP="007A3491">
      <w:pPr>
        <w:rPr>
          <w:rFonts w:ascii="Arial" w:hAnsi="Arial" w:cs="Arial"/>
          <w:noProof/>
          <w:lang w:eastAsia="pl-PL"/>
        </w:rPr>
      </w:pPr>
      <w:r w:rsidRPr="007A3491">
        <w:rPr>
          <w:rFonts w:ascii="Arial" w:hAnsi="Arial" w:cs="Arial"/>
          <w:noProof/>
          <w:lang w:eastAsia="pl-PL"/>
        </w:rPr>
        <w:t>Załącznik nr 1</w:t>
      </w:r>
    </w:p>
    <w:p w:rsidR="001072BC" w:rsidRPr="007A3491" w:rsidRDefault="0010780C" w:rsidP="007A3491">
      <w:pPr>
        <w:rPr>
          <w:rFonts w:ascii="Arial" w:hAnsi="Arial" w:cs="Arial"/>
          <w:noProof/>
          <w:lang w:eastAsia="pl-PL"/>
        </w:rPr>
      </w:pPr>
      <w:r w:rsidRPr="007A3491">
        <w:rPr>
          <w:rFonts w:ascii="Arial" w:hAnsi="Arial" w:cs="Arial"/>
          <w:noProof/>
          <w:lang w:eastAsia="pl-PL"/>
        </w:rPr>
        <w:t>do Zarządzenia Nr 185/2024</w:t>
      </w:r>
    </w:p>
    <w:p w:rsidR="001072BC" w:rsidRPr="007A3491" w:rsidRDefault="001072BC" w:rsidP="007A3491">
      <w:pPr>
        <w:rPr>
          <w:rFonts w:ascii="Arial" w:hAnsi="Arial" w:cs="Arial"/>
          <w:noProof/>
          <w:lang w:eastAsia="pl-PL"/>
        </w:rPr>
      </w:pPr>
      <w:r w:rsidRPr="007A3491">
        <w:rPr>
          <w:rFonts w:ascii="Arial" w:hAnsi="Arial" w:cs="Arial"/>
          <w:noProof/>
          <w:lang w:eastAsia="pl-PL"/>
        </w:rPr>
        <w:t>Burmistrza Sulejowa</w:t>
      </w:r>
    </w:p>
    <w:p w:rsidR="001072BC" w:rsidRPr="00663B74" w:rsidRDefault="0010780C" w:rsidP="007A3491">
      <w:pPr>
        <w:rPr>
          <w:rFonts w:ascii="Times New Roman" w:hAnsi="Times New Roman" w:cs="Times New Roman"/>
          <w:noProof/>
          <w:lang w:eastAsia="pl-PL"/>
        </w:rPr>
      </w:pPr>
      <w:r w:rsidRPr="007A3491">
        <w:rPr>
          <w:rFonts w:ascii="Arial" w:hAnsi="Arial" w:cs="Arial"/>
          <w:noProof/>
          <w:lang w:eastAsia="pl-PL"/>
        </w:rPr>
        <w:t>z dnia 2 września 2024</w:t>
      </w:r>
      <w:r w:rsidR="001072BC" w:rsidRPr="007A3491">
        <w:rPr>
          <w:rFonts w:ascii="Arial" w:hAnsi="Arial" w:cs="Arial"/>
          <w:noProof/>
          <w:lang w:eastAsia="pl-PL"/>
        </w:rPr>
        <w:t>r</w:t>
      </w:r>
      <w:r w:rsidR="001072BC" w:rsidRPr="00663B74">
        <w:rPr>
          <w:rFonts w:ascii="Times New Roman" w:hAnsi="Times New Roman" w:cs="Times New Roman"/>
          <w:noProof/>
          <w:lang w:eastAsia="pl-PL"/>
        </w:rPr>
        <w:t>.</w:t>
      </w:r>
    </w:p>
    <w:p w:rsidR="001072BC" w:rsidRDefault="001072BC" w:rsidP="001072BC">
      <w:pPr>
        <w:rPr>
          <w:noProof/>
          <w:lang w:eastAsia="pl-PL"/>
        </w:rPr>
      </w:pPr>
    </w:p>
    <w:p w:rsidR="001072BC" w:rsidRDefault="001072BC">
      <w:pPr>
        <w:rPr>
          <w:noProof/>
          <w:lang w:eastAsia="pl-PL"/>
        </w:rPr>
      </w:pPr>
    </w:p>
    <w:p w:rsidR="005741B4" w:rsidRDefault="005C3941">
      <w:bookmarkStart w:id="0" w:name="_GoBack"/>
      <w:r>
        <w:rPr>
          <w:noProof/>
          <w:lang w:eastAsia="pl-PL"/>
        </w:rPr>
        <w:drawing>
          <wp:inline distT="0" distB="0" distL="0" distR="0" wp14:anchorId="4B9E7227" wp14:editId="5443146A">
            <wp:extent cx="5703570" cy="3619500"/>
            <wp:effectExtent l="0" t="0" r="0" b="0"/>
            <wp:docPr id="1" name="Obraz 1" descr="Mapa przedstawiająca obszar o powierzchni 0,0190 ha   &#10;w kolorze różowym z czerwoną obwódką, część działki nr 2/1 w obrębie 2 m. Sulejowa, przeznaczony do wydzierżawienia. " title="mapa - częśc działki nr 2/1 w obr. 2 m. Sulej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92" t="11367" b="10099"/>
                    <a:stretch/>
                  </pic:blipFill>
                  <pic:spPr bwMode="auto">
                    <a:xfrm>
                      <a:off x="0" y="0"/>
                      <a:ext cx="5703570" cy="361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A3491" w:rsidRPr="007A3491" w:rsidRDefault="007A3491">
      <w:pPr>
        <w:rPr>
          <w:rFonts w:ascii="Arial" w:hAnsi="Arial" w:cs="Arial"/>
        </w:rPr>
      </w:pPr>
      <w:r w:rsidRPr="007A3491">
        <w:rPr>
          <w:rFonts w:ascii="Arial" w:hAnsi="Arial" w:cs="Arial"/>
        </w:rPr>
        <w:t xml:space="preserve">Źródło: opracowanie własne na podstawie </w:t>
      </w:r>
      <w:proofErr w:type="spellStart"/>
      <w:r w:rsidRPr="007A3491">
        <w:rPr>
          <w:rFonts w:ascii="Arial" w:hAnsi="Arial" w:cs="Arial"/>
        </w:rPr>
        <w:t>Geoportalu</w:t>
      </w:r>
      <w:proofErr w:type="spellEnd"/>
      <w:r w:rsidRPr="007A3491">
        <w:rPr>
          <w:rFonts w:ascii="Arial" w:hAnsi="Arial" w:cs="Arial"/>
        </w:rPr>
        <w:t xml:space="preserve"> Powiatu Piotrkowskiego</w:t>
      </w:r>
    </w:p>
    <w:sectPr w:rsidR="007A3491" w:rsidRPr="007A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B1"/>
    <w:rsid w:val="001072BC"/>
    <w:rsid w:val="0010780C"/>
    <w:rsid w:val="004E7E73"/>
    <w:rsid w:val="005125C9"/>
    <w:rsid w:val="005C3941"/>
    <w:rsid w:val="005E5DB3"/>
    <w:rsid w:val="007A3491"/>
    <w:rsid w:val="009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13DC0-E284-48DE-91CB-029E4D58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2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7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PS. Smyk</dc:creator>
  <cp:keywords/>
  <dc:description/>
  <cp:lastModifiedBy>Paweł PS. Smyk</cp:lastModifiedBy>
  <cp:revision>2</cp:revision>
  <cp:lastPrinted>2024-09-03T08:14:00Z</cp:lastPrinted>
  <dcterms:created xsi:type="dcterms:W3CDTF">2024-09-03T13:09:00Z</dcterms:created>
  <dcterms:modified xsi:type="dcterms:W3CDTF">2024-09-03T13:09:00Z</dcterms:modified>
</cp:coreProperties>
</file>