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9E4" w14:textId="580E9D2D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E82746">
        <w:rPr>
          <w:rFonts w:ascii="Arial" w:hAnsi="Arial" w:cs="Arial"/>
        </w:rPr>
        <w:t>2</w:t>
      </w:r>
      <w:r w:rsidR="006F1FCA">
        <w:rPr>
          <w:rFonts w:ascii="Arial" w:hAnsi="Arial" w:cs="Arial"/>
        </w:rPr>
        <w:t>11</w:t>
      </w:r>
      <w:r w:rsidR="00E614D9">
        <w:rPr>
          <w:rFonts w:ascii="Arial" w:hAnsi="Arial" w:cs="Arial"/>
        </w:rPr>
        <w:t>.</w:t>
      </w:r>
      <w:r w:rsidRPr="00E51B9B">
        <w:rPr>
          <w:rFonts w:ascii="Arial" w:hAnsi="Arial" w:cs="Arial"/>
        </w:rPr>
        <w:t>202</w:t>
      </w:r>
      <w:r w:rsidR="00905BB4">
        <w:rPr>
          <w:rFonts w:ascii="Arial" w:hAnsi="Arial" w:cs="Arial"/>
        </w:rPr>
        <w:t>4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6BFDF42C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E82746">
        <w:rPr>
          <w:rFonts w:ascii="Arial" w:hAnsi="Arial" w:cs="Arial"/>
          <w:b/>
          <w:sz w:val="28"/>
          <w:szCs w:val="28"/>
        </w:rPr>
        <w:t>2</w:t>
      </w:r>
      <w:r w:rsidR="006F1FCA">
        <w:rPr>
          <w:rFonts w:ascii="Arial" w:hAnsi="Arial" w:cs="Arial"/>
          <w:b/>
          <w:sz w:val="28"/>
          <w:szCs w:val="28"/>
        </w:rPr>
        <w:t>11</w:t>
      </w:r>
      <w:r w:rsidR="00905BB4">
        <w:rPr>
          <w:rFonts w:ascii="Arial" w:hAnsi="Arial" w:cs="Arial"/>
          <w:b/>
          <w:sz w:val="28"/>
          <w:szCs w:val="28"/>
        </w:rPr>
        <w:t>/2024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2A11D43A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6F1FCA">
        <w:rPr>
          <w:rFonts w:ascii="Arial" w:hAnsi="Arial" w:cs="Arial"/>
          <w:sz w:val="24"/>
        </w:rPr>
        <w:t>2</w:t>
      </w:r>
      <w:r w:rsidR="00CF373D">
        <w:rPr>
          <w:rFonts w:ascii="Arial" w:hAnsi="Arial" w:cs="Arial"/>
          <w:sz w:val="24"/>
        </w:rPr>
        <w:t>6</w:t>
      </w:r>
      <w:r w:rsidR="00293CA2">
        <w:rPr>
          <w:rFonts w:ascii="Arial" w:hAnsi="Arial" w:cs="Arial"/>
          <w:sz w:val="24"/>
        </w:rPr>
        <w:t xml:space="preserve"> </w:t>
      </w:r>
      <w:r w:rsidR="00973E89">
        <w:rPr>
          <w:rFonts w:ascii="Arial" w:hAnsi="Arial" w:cs="Arial"/>
          <w:sz w:val="24"/>
        </w:rPr>
        <w:t>września</w:t>
      </w:r>
      <w:r w:rsidR="00905BB4">
        <w:rPr>
          <w:rFonts w:ascii="Arial" w:hAnsi="Arial" w:cs="Arial"/>
          <w:sz w:val="24"/>
        </w:rPr>
        <w:t xml:space="preserve"> 2024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75943F80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905BB4" w:rsidRPr="003679E5">
        <w:rPr>
          <w:rFonts w:ascii="Arial" w:hAnsi="Arial" w:cs="Arial"/>
          <w:b/>
          <w:bCs/>
        </w:rPr>
        <w:t>4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6F1FCA" w:rsidRDefault="00E51B9B" w:rsidP="006F1FCA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1C625BFE" w14:textId="6F9FA0BD" w:rsidR="006F1FCA" w:rsidRPr="006F1FCA" w:rsidRDefault="006F1FCA" w:rsidP="006F1FCA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F1FCA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609, poz. 721), art. 257 ustawy z dnia 27 sierpnia 2009 roku o finansach publicznych (t.j. Dz.U. z 2023 r. poz. 1270, poz. 1273, poz. 1407, poz. 1429, poz. 1641, poz. 1693, poz. 1872; z 2024 r. poz. 1089), § 17 i § 18 Uchwały Nr LXXI/603/2023 Rady Miejskiej w Sulejowie z dnia 19 grudnia 2023 roku w sprawie uchwalenia budżetu gminy Sulejów na 2024 rok, zarządzam co następuje:</w:t>
      </w:r>
    </w:p>
    <w:p w14:paraId="046FDB5F" w14:textId="77777777" w:rsidR="006F1FCA" w:rsidRPr="006F1FCA" w:rsidRDefault="006F1FCA" w:rsidP="006F1FCA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3F728C" w14:textId="0917F008" w:rsidR="006F1FCA" w:rsidRPr="006F1FCA" w:rsidRDefault="006F1FCA" w:rsidP="006F1FCA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bookmarkStart w:id="1" w:name="_Hlk131657092"/>
      <w:r w:rsidRPr="006F1FCA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1FCA">
        <w:rPr>
          <w:rFonts w:ascii="Arial" w:hAnsi="Arial" w:cs="Arial"/>
          <w:sz w:val="24"/>
          <w:szCs w:val="24"/>
        </w:rPr>
        <w:t xml:space="preserve">Wprowadza się zmiany w planie wydatków budżetowych, </w:t>
      </w:r>
      <w:r w:rsidRPr="006F1FCA">
        <w:rPr>
          <w:rFonts w:ascii="Arial" w:hAnsi="Arial" w:cs="Arial"/>
          <w:bCs/>
          <w:sz w:val="24"/>
          <w:szCs w:val="24"/>
        </w:rPr>
        <w:t>zgodnie z tabelą nr 1.</w:t>
      </w:r>
    </w:p>
    <w:p w14:paraId="671A570C" w14:textId="3FB6E1EB" w:rsidR="006F1FCA" w:rsidRPr="006F1FCA" w:rsidRDefault="006F1FCA" w:rsidP="006F1FCA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6F1FCA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1FCA">
        <w:rPr>
          <w:rFonts w:ascii="Arial" w:hAnsi="Arial" w:cs="Arial"/>
          <w:sz w:val="24"/>
          <w:szCs w:val="24"/>
        </w:rPr>
        <w:t>Plan budżetu gminy Sulejów po zmianach wynosi:</w:t>
      </w:r>
    </w:p>
    <w:p w14:paraId="788A60AA" w14:textId="77777777" w:rsidR="006F1FCA" w:rsidRPr="006F1FCA" w:rsidRDefault="006F1FCA" w:rsidP="006F1FCA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F1FCA">
        <w:rPr>
          <w:rFonts w:ascii="Arial" w:hAnsi="Arial" w:cs="Arial"/>
          <w:bCs/>
          <w:sz w:val="24"/>
          <w:szCs w:val="24"/>
        </w:rPr>
        <w:t>dochody 110.522.195,16 zł, w tym:</w:t>
      </w:r>
    </w:p>
    <w:p w14:paraId="6FAB5CE1" w14:textId="77777777" w:rsidR="006F1FCA" w:rsidRPr="006F1FCA" w:rsidRDefault="006F1FCA" w:rsidP="006F1FCA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F1FCA">
        <w:rPr>
          <w:rFonts w:ascii="Arial" w:hAnsi="Arial" w:cs="Arial"/>
          <w:bCs/>
          <w:sz w:val="24"/>
          <w:szCs w:val="24"/>
        </w:rPr>
        <w:t>dochody bieżące 90.437.953,36 zł,</w:t>
      </w:r>
    </w:p>
    <w:p w14:paraId="1C171F26" w14:textId="77777777" w:rsidR="006F1FCA" w:rsidRPr="006F1FCA" w:rsidRDefault="006F1FCA" w:rsidP="006F1FCA">
      <w:pPr>
        <w:pStyle w:val="Tekstpodstawowywcity3"/>
        <w:numPr>
          <w:ilvl w:val="0"/>
          <w:numId w:val="5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F1FCA">
        <w:rPr>
          <w:rFonts w:ascii="Arial" w:hAnsi="Arial" w:cs="Arial"/>
          <w:bCs/>
          <w:sz w:val="24"/>
          <w:szCs w:val="24"/>
        </w:rPr>
        <w:t>dochody majątkowe 20.084.241,80 zł;</w:t>
      </w:r>
    </w:p>
    <w:p w14:paraId="3E12AE93" w14:textId="77777777" w:rsidR="006F1FCA" w:rsidRPr="006F1FCA" w:rsidRDefault="006F1FCA" w:rsidP="006F1FCA">
      <w:pPr>
        <w:pStyle w:val="Tekstpodstawowywcity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F1FCA">
        <w:rPr>
          <w:rFonts w:ascii="Arial" w:hAnsi="Arial" w:cs="Arial"/>
          <w:bCs/>
          <w:sz w:val="24"/>
          <w:szCs w:val="24"/>
        </w:rPr>
        <w:t>wydatki 119.870.836,05 zł, w tym:</w:t>
      </w:r>
    </w:p>
    <w:p w14:paraId="6DC018F6" w14:textId="77777777" w:rsidR="006F1FCA" w:rsidRPr="006F1FCA" w:rsidRDefault="006F1FCA" w:rsidP="006F1FCA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F1FCA">
        <w:rPr>
          <w:rFonts w:ascii="Arial" w:hAnsi="Arial" w:cs="Arial"/>
          <w:bCs/>
          <w:sz w:val="24"/>
          <w:szCs w:val="24"/>
        </w:rPr>
        <w:t>wydatki bieżące 86.235.023,18 zł,</w:t>
      </w:r>
    </w:p>
    <w:p w14:paraId="7D8A9438" w14:textId="77777777" w:rsidR="006F1FCA" w:rsidRPr="006F1FCA" w:rsidRDefault="006F1FCA" w:rsidP="006F1FCA">
      <w:pPr>
        <w:pStyle w:val="Tekstpodstawowywcity3"/>
        <w:numPr>
          <w:ilvl w:val="0"/>
          <w:numId w:val="6"/>
        </w:numPr>
        <w:tabs>
          <w:tab w:val="left" w:pos="567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6F1FCA">
        <w:rPr>
          <w:rFonts w:ascii="Arial" w:hAnsi="Arial" w:cs="Arial"/>
          <w:bCs/>
          <w:sz w:val="24"/>
          <w:szCs w:val="24"/>
        </w:rPr>
        <w:t>wydatki majątkowe 33.635.812,87 zł;</w:t>
      </w:r>
    </w:p>
    <w:p w14:paraId="4865161D" w14:textId="64A83149" w:rsidR="006F1FCA" w:rsidRPr="006F1FCA" w:rsidRDefault="006F1FCA" w:rsidP="006F1FCA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F1FCA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1FCA">
        <w:rPr>
          <w:rFonts w:ascii="Arial" w:hAnsi="Arial" w:cs="Arial"/>
          <w:sz w:val="24"/>
          <w:szCs w:val="24"/>
        </w:rPr>
        <w:t>Zarządzenie wchodzi w życie z dniem podjęcia.</w:t>
      </w:r>
    </w:p>
    <w:bookmarkEnd w:id="1"/>
    <w:p w14:paraId="690E346B" w14:textId="77777777" w:rsidR="006F1FCA" w:rsidRPr="006F1FCA" w:rsidRDefault="006F1FCA" w:rsidP="006F1FCA">
      <w:pPr>
        <w:pStyle w:val="Normal"/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2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2"/>
    </w:p>
    <w:sectPr w:rsidR="006A6730" w:rsidRPr="00E51B9B" w:rsidSect="00924BF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469203">
    <w:abstractNumId w:val="10"/>
  </w:num>
  <w:num w:numId="2" w16cid:durableId="553930805">
    <w:abstractNumId w:val="14"/>
  </w:num>
  <w:num w:numId="3" w16cid:durableId="745499385">
    <w:abstractNumId w:val="3"/>
  </w:num>
  <w:num w:numId="4" w16cid:durableId="375811739">
    <w:abstractNumId w:val="7"/>
  </w:num>
  <w:num w:numId="5" w16cid:durableId="1598900951">
    <w:abstractNumId w:val="0"/>
  </w:num>
  <w:num w:numId="6" w16cid:durableId="1868910664">
    <w:abstractNumId w:val="12"/>
  </w:num>
  <w:num w:numId="7" w16cid:durableId="1504393018">
    <w:abstractNumId w:val="8"/>
  </w:num>
  <w:num w:numId="8" w16cid:durableId="1073741866">
    <w:abstractNumId w:val="4"/>
  </w:num>
  <w:num w:numId="9" w16cid:durableId="1476946718">
    <w:abstractNumId w:val="6"/>
  </w:num>
  <w:num w:numId="10" w16cid:durableId="984774539">
    <w:abstractNumId w:val="1"/>
  </w:num>
  <w:num w:numId="11" w16cid:durableId="136147807">
    <w:abstractNumId w:val="5"/>
  </w:num>
  <w:num w:numId="12" w16cid:durableId="849444096">
    <w:abstractNumId w:val="9"/>
  </w:num>
  <w:num w:numId="13" w16cid:durableId="1977907599">
    <w:abstractNumId w:val="11"/>
  </w:num>
  <w:num w:numId="14" w16cid:durableId="230580194">
    <w:abstractNumId w:val="2"/>
  </w:num>
  <w:num w:numId="15" w16cid:durableId="1463494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3228"/>
    <w:rsid w:val="00023A22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A3E22"/>
    <w:rsid w:val="003A3F63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1FC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4E56"/>
    <w:rsid w:val="007E6920"/>
    <w:rsid w:val="007E69BB"/>
    <w:rsid w:val="007E6F89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5BB4"/>
    <w:rsid w:val="00907AC0"/>
    <w:rsid w:val="0091066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62</cp:revision>
  <cp:lastPrinted>2023-02-02T06:26:00Z</cp:lastPrinted>
  <dcterms:created xsi:type="dcterms:W3CDTF">2023-02-02T08:06:00Z</dcterms:created>
  <dcterms:modified xsi:type="dcterms:W3CDTF">2024-09-26T12:52:00Z</dcterms:modified>
</cp:coreProperties>
</file>