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EDF92" w14:textId="1256E1D5" w:rsidR="0007644C" w:rsidRPr="00017B53" w:rsidRDefault="0007644C" w:rsidP="0007644C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7893AC1E" w14:textId="77777777" w:rsidR="0007644C" w:rsidRPr="00017B53" w:rsidRDefault="0007644C" w:rsidP="0007644C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543EF10F" w14:textId="77777777" w:rsidR="0007644C" w:rsidRPr="00017B53" w:rsidRDefault="0007644C" w:rsidP="0007644C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0DB2B786" w14:textId="77777777" w:rsidR="0007644C" w:rsidRPr="00017B53" w:rsidRDefault="0007644C" w:rsidP="0007644C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1C3758D0" w:rsidR="00715AA8" w:rsidRDefault="0007644C" w:rsidP="0007644C">
            <w:pPr>
              <w:jc w:val="center"/>
              <w:rPr>
                <w:rFonts w:eastAsia="Calibri" w:cs="Calibri"/>
                <w:sz w:val="4"/>
                <w:szCs w:val="4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tel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02D755FC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431EEC">
              <w:rPr>
                <w:rFonts w:eastAsia="Calibri"/>
              </w:rPr>
              <w:t>POŚ</w:t>
            </w:r>
            <w:r w:rsidR="008F3A89" w:rsidRPr="00442160">
              <w:rPr>
                <w:rFonts w:eastAsia="Calibri"/>
              </w:rPr>
              <w:t>.</w:t>
            </w:r>
            <w:r w:rsidR="00431EEC">
              <w:rPr>
                <w:rFonts w:eastAsia="Calibri"/>
              </w:rPr>
              <w:t>I</w:t>
            </w:r>
            <w:r w:rsidR="000E5BAE">
              <w:rPr>
                <w:rFonts w:eastAsia="Calibri"/>
              </w:rPr>
              <w:t>II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07644C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5920D0D8" w:rsidR="00D221E7" w:rsidRDefault="00431EEC" w:rsidP="00D221E7">
      <w:pPr>
        <w:pStyle w:val="Nagwek1"/>
      </w:pPr>
      <w:r>
        <w:t xml:space="preserve">ZŁOŻENIE INFORMACJI </w:t>
      </w:r>
      <w:r w:rsidR="00FA6AC9">
        <w:t xml:space="preserve">(KOREKTY INFORMACJI) </w:t>
      </w:r>
      <w:r>
        <w:t xml:space="preserve">O </w:t>
      </w:r>
      <w:r w:rsidR="000E5BAE">
        <w:t>LASACH</w:t>
      </w:r>
    </w:p>
    <w:p w14:paraId="2A8F1D20" w14:textId="77777777" w:rsidR="00431EEC" w:rsidRDefault="008F3A89" w:rsidP="00E50087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08B00C18" w14:textId="77777777" w:rsidR="0007644C" w:rsidRPr="00431EEC" w:rsidRDefault="0007644C" w:rsidP="00E50087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- </w:t>
      </w:r>
      <w:r>
        <w:rPr>
          <w:color w:val="000000"/>
          <w:shd w:val="clear" w:color="auto" w:fill="FFFFFF"/>
        </w:rPr>
        <w:t>u</w:t>
      </w:r>
      <w:r w:rsidRPr="002A2BE6">
        <w:rPr>
          <w:color w:val="000000"/>
          <w:shd w:val="clear" w:color="auto" w:fill="FFFFFF"/>
        </w:rPr>
        <w:t xml:space="preserve">stawa z dnia 29 sierpnia </w:t>
      </w:r>
      <w:r>
        <w:rPr>
          <w:color w:val="000000"/>
          <w:shd w:val="clear" w:color="auto" w:fill="FFFFFF"/>
        </w:rPr>
        <w:t xml:space="preserve">1997 r. Ordynacja podatkowa (Dz. U. </w:t>
      </w:r>
      <w:proofErr w:type="gramStart"/>
      <w:r>
        <w:rPr>
          <w:color w:val="000000"/>
          <w:shd w:val="clear" w:color="auto" w:fill="FFFFFF"/>
        </w:rPr>
        <w:t>z</w:t>
      </w:r>
      <w:proofErr w:type="gramEnd"/>
      <w:r>
        <w:rPr>
          <w:color w:val="000000"/>
          <w:shd w:val="clear" w:color="auto" w:fill="FFFFFF"/>
        </w:rPr>
        <w:t xml:space="preserve"> 2023 r. </w:t>
      </w:r>
      <w:r w:rsidRPr="002A2BE6">
        <w:rPr>
          <w:color w:val="000000"/>
          <w:shd w:val="clear" w:color="auto" w:fill="FFFFFF"/>
        </w:rPr>
        <w:t xml:space="preserve">poz. </w:t>
      </w:r>
      <w:r>
        <w:rPr>
          <w:color w:val="000000"/>
          <w:shd w:val="clear" w:color="auto" w:fill="FFFFFF"/>
        </w:rPr>
        <w:t>2383 ze zm.)</w:t>
      </w:r>
      <w:r w:rsidRPr="002A2BE6">
        <w:rPr>
          <w:rStyle w:val="apple-converted-space"/>
          <w:color w:val="000000"/>
          <w:shd w:val="clear" w:color="auto" w:fill="FFFFFF"/>
        </w:rPr>
        <w:t> </w:t>
      </w:r>
    </w:p>
    <w:p w14:paraId="64CCAC04" w14:textId="77777777" w:rsidR="0007644C" w:rsidRDefault="0007644C" w:rsidP="00E50087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</w:t>
      </w:r>
      <w:r w:rsidRPr="002A2BE6">
        <w:rPr>
          <w:color w:val="000000"/>
          <w:shd w:val="clear" w:color="auto" w:fill="FFFFFF"/>
        </w:rPr>
        <w:t>ustaw</w:t>
      </w:r>
      <w:r>
        <w:rPr>
          <w:color w:val="000000"/>
          <w:shd w:val="clear" w:color="auto" w:fill="FFFFFF"/>
        </w:rPr>
        <w:t>a</w:t>
      </w:r>
      <w:r w:rsidRPr="002A2BE6">
        <w:rPr>
          <w:color w:val="000000"/>
          <w:shd w:val="clear" w:color="auto" w:fill="FFFFFF"/>
        </w:rPr>
        <w:t xml:space="preserve"> z dnia </w:t>
      </w:r>
      <w:r>
        <w:rPr>
          <w:color w:val="000000"/>
          <w:shd w:val="clear" w:color="auto" w:fill="FFFFFF"/>
        </w:rPr>
        <w:t>30</w:t>
      </w:r>
      <w:r w:rsidRPr="002A2BE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października</w:t>
      </w:r>
      <w:r w:rsidRPr="002A2BE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2002 </w:t>
      </w:r>
      <w:r w:rsidRPr="002A2BE6">
        <w:rPr>
          <w:color w:val="000000"/>
          <w:shd w:val="clear" w:color="auto" w:fill="FFFFFF"/>
        </w:rPr>
        <w:t xml:space="preserve">r. o </w:t>
      </w:r>
      <w:r>
        <w:rPr>
          <w:color w:val="000000"/>
          <w:shd w:val="clear" w:color="auto" w:fill="FFFFFF"/>
        </w:rPr>
        <w:t>podatku leśnym (</w:t>
      </w:r>
      <w:r w:rsidRPr="002A2BE6">
        <w:rPr>
          <w:color w:val="000000"/>
          <w:shd w:val="clear" w:color="auto" w:fill="FFFFFF"/>
        </w:rPr>
        <w:t xml:space="preserve">Dz. U. </w:t>
      </w:r>
      <w:proofErr w:type="gramStart"/>
      <w:r w:rsidRPr="002A2BE6">
        <w:rPr>
          <w:color w:val="000000"/>
          <w:shd w:val="clear" w:color="auto" w:fill="FFFFFF"/>
        </w:rPr>
        <w:t>z</w:t>
      </w:r>
      <w:proofErr w:type="gramEnd"/>
      <w:r w:rsidRPr="002A2BE6">
        <w:rPr>
          <w:color w:val="000000"/>
          <w:shd w:val="clear" w:color="auto" w:fill="FFFFFF"/>
        </w:rPr>
        <w:t xml:space="preserve"> 20</w:t>
      </w:r>
      <w:r>
        <w:rPr>
          <w:color w:val="000000"/>
          <w:shd w:val="clear" w:color="auto" w:fill="FFFFFF"/>
        </w:rPr>
        <w:t>19</w:t>
      </w:r>
      <w:r w:rsidRPr="002A2BE6">
        <w:rPr>
          <w:color w:val="000000"/>
          <w:shd w:val="clear" w:color="auto" w:fill="FFFFFF"/>
        </w:rPr>
        <w:t xml:space="preserve"> r. poz. </w:t>
      </w:r>
      <w:r>
        <w:rPr>
          <w:color w:val="000000"/>
          <w:shd w:val="clear" w:color="auto" w:fill="FFFFFF"/>
        </w:rPr>
        <w:t>888 ze zm.)</w:t>
      </w:r>
      <w:r w:rsidRPr="002A2BE6">
        <w:rPr>
          <w:b/>
        </w:rPr>
        <w:t xml:space="preserve"> </w:t>
      </w:r>
    </w:p>
    <w:p w14:paraId="1AEFF13E" w14:textId="77777777" w:rsidR="0007644C" w:rsidRDefault="0007644C" w:rsidP="00E50087">
      <w:pPr>
        <w:jc w:val="both"/>
      </w:pPr>
      <w:r w:rsidRPr="008C34DB">
        <w:t xml:space="preserve">- </w:t>
      </w:r>
      <w:r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>
        <w:rPr>
          <w:rFonts w:eastAsia="Arial Unicode MS" w:cs="Arial"/>
        </w:rPr>
        <w:t xml:space="preserve">e Ministra </w:t>
      </w:r>
      <w:proofErr w:type="gramStart"/>
      <w:r>
        <w:rPr>
          <w:rFonts w:eastAsia="Arial Unicode MS" w:cs="Arial"/>
        </w:rPr>
        <w:t>Finansów  z</w:t>
      </w:r>
      <w:proofErr w:type="gramEnd"/>
      <w:r>
        <w:rPr>
          <w:rFonts w:eastAsia="Arial Unicode MS" w:cs="Arial"/>
        </w:rPr>
        <w:t xml:space="preserve"> dnia 3</w:t>
      </w:r>
      <w:r w:rsidRPr="008C34DB">
        <w:rPr>
          <w:rFonts w:eastAsia="Arial Unicode MS" w:cs="Arial"/>
        </w:rPr>
        <w:t xml:space="preserve"> </w:t>
      </w:r>
      <w:r>
        <w:rPr>
          <w:rFonts w:eastAsia="Arial Unicode MS" w:cs="Arial"/>
        </w:rPr>
        <w:t xml:space="preserve">czerwca </w:t>
      </w:r>
      <w:r w:rsidRPr="008C34DB">
        <w:rPr>
          <w:rFonts w:eastAsia="Arial Unicode MS" w:cs="Arial"/>
        </w:rPr>
        <w:t xml:space="preserve">2019 roku w sprawie wzorów informacji o </w:t>
      </w:r>
      <w:r>
        <w:rPr>
          <w:rFonts w:eastAsia="Arial Unicode MS" w:cs="Arial"/>
        </w:rPr>
        <w:t>lasach</w:t>
      </w:r>
      <w:r w:rsidRPr="008C34DB">
        <w:rPr>
          <w:rFonts w:eastAsia="Arial Unicode MS" w:cs="Arial"/>
        </w:rPr>
        <w:t xml:space="preserve"> </w:t>
      </w:r>
      <w:r>
        <w:rPr>
          <w:rFonts w:eastAsia="Arial Unicode MS" w:cs="Arial"/>
        </w:rPr>
        <w:t>i</w:t>
      </w:r>
      <w:r w:rsidRPr="008C34DB">
        <w:rPr>
          <w:rFonts w:eastAsia="Arial Unicode MS" w:cs="Arial"/>
        </w:rPr>
        <w:t xml:space="preserve"> deklaracji na podatek </w:t>
      </w:r>
      <w:r>
        <w:rPr>
          <w:rFonts w:eastAsia="Arial Unicode MS" w:cs="Arial"/>
        </w:rPr>
        <w:t>leśny</w:t>
      </w:r>
      <w:r w:rsidRPr="008C34DB">
        <w:rPr>
          <w:rFonts w:eastAsia="Arial Unicode MS" w:cs="Arial"/>
        </w:rPr>
        <w:t xml:space="preserve"> (Dz.U. </w:t>
      </w:r>
      <w:proofErr w:type="gramStart"/>
      <w:r w:rsidRPr="008C34DB">
        <w:rPr>
          <w:rFonts w:eastAsia="Arial Unicode MS" w:cs="Arial"/>
        </w:rPr>
        <w:t>z</w:t>
      </w:r>
      <w:proofErr w:type="gramEnd"/>
      <w:r w:rsidRPr="008C34DB">
        <w:rPr>
          <w:rFonts w:eastAsia="Arial Unicode MS" w:cs="Arial"/>
        </w:rPr>
        <w:t xml:space="preserve"> 2019</w:t>
      </w:r>
      <w:r>
        <w:rPr>
          <w:rFonts w:eastAsia="Arial Unicode MS" w:cs="Arial"/>
        </w:rPr>
        <w:t xml:space="preserve"> </w:t>
      </w:r>
      <w:r w:rsidRPr="008C34DB">
        <w:rPr>
          <w:rFonts w:eastAsia="Arial Unicode MS" w:cs="Arial"/>
        </w:rPr>
        <w:t>r. poz. 11</w:t>
      </w:r>
      <w:r>
        <w:rPr>
          <w:rFonts w:eastAsia="Arial Unicode MS" w:cs="Arial"/>
        </w:rPr>
        <w:t>26</w:t>
      </w:r>
      <w:r w:rsidRPr="008C34DB">
        <w:rPr>
          <w:rFonts w:eastAsia="Arial Unicode MS" w:cs="Arial"/>
        </w:rPr>
        <w:t>)</w:t>
      </w:r>
      <w:r w:rsidRPr="008C34DB">
        <w:t xml:space="preserve"> </w:t>
      </w:r>
      <w:r>
        <w:t>– dotyczy zmian, których obowiązek podatkowy powstał po 01-07-2019 r.</w:t>
      </w:r>
    </w:p>
    <w:p w14:paraId="076E5B77" w14:textId="52FD8EEB" w:rsidR="0007644C" w:rsidRPr="0007644C" w:rsidRDefault="0007644C" w:rsidP="00E50087">
      <w:pPr>
        <w:jc w:val="both"/>
        <w:rPr>
          <w:b/>
        </w:rPr>
      </w:pPr>
      <w:r>
        <w:t xml:space="preserve">- Uchwała Rady Miejskiej w Sulejowie XVIII/154/2015 z dnia 22 grudnia 2015 r. w sprawie określenia wzorów formularzy informacji i deklaracji podatkowych ( </w:t>
      </w:r>
      <w:proofErr w:type="spellStart"/>
      <w:r>
        <w:t>Dz.Urz.Woj.Łódz</w:t>
      </w:r>
      <w:proofErr w:type="spellEnd"/>
      <w:r>
        <w:t>. z 2015 r. poz</w:t>
      </w:r>
      <w:proofErr w:type="gramStart"/>
      <w:r>
        <w:t>. 5823)- dotyczy</w:t>
      </w:r>
      <w:proofErr w:type="gramEnd"/>
      <w:r>
        <w:t xml:space="preserve"> zmian, których obowiązek podatkowy powstał przed 01-07-2019 r.</w:t>
      </w:r>
    </w:p>
    <w:p w14:paraId="57AB7FA3" w14:textId="5D57E2EC" w:rsidR="008C34DB" w:rsidRPr="008C34DB" w:rsidRDefault="008C34DB" w:rsidP="00E50087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1B445D14" w14:textId="4014CC76" w:rsidR="008C34DB" w:rsidRDefault="008C34DB" w:rsidP="00E50087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8C34DB">
        <w:rPr>
          <w:color w:val="000000"/>
          <w:shd w:val="clear" w:color="auto" w:fill="FFFFFF"/>
        </w:rPr>
        <w:t xml:space="preserve">Informacja o </w:t>
      </w:r>
      <w:r w:rsidR="000E5BAE">
        <w:rPr>
          <w:color w:val="000000"/>
          <w:shd w:val="clear" w:color="auto" w:fill="FFFFFF"/>
        </w:rPr>
        <w:t>lasach</w:t>
      </w:r>
      <w:r w:rsidRPr="008C34DB">
        <w:rPr>
          <w:color w:val="000000"/>
          <w:shd w:val="clear" w:color="auto" w:fill="FFFFFF"/>
        </w:rPr>
        <w:t xml:space="preserve"> I</w:t>
      </w:r>
      <w:r w:rsidR="000E5BAE">
        <w:rPr>
          <w:color w:val="000000"/>
          <w:shd w:val="clear" w:color="auto" w:fill="FFFFFF"/>
        </w:rPr>
        <w:t>L</w:t>
      </w:r>
      <w:r w:rsidRPr="008C34DB">
        <w:rPr>
          <w:color w:val="000000"/>
          <w:shd w:val="clear" w:color="auto" w:fill="FFFFFF"/>
        </w:rPr>
        <w:t>-1</w:t>
      </w:r>
      <w:r w:rsidR="004427DB">
        <w:rPr>
          <w:color w:val="000000"/>
          <w:shd w:val="clear" w:color="auto" w:fill="FFFFFF"/>
        </w:rPr>
        <w:t xml:space="preserve"> wraz z załącznikami, jeżeli obowiązek podatkowy powstał po dniu 01-07-2019 r.</w:t>
      </w:r>
    </w:p>
    <w:p w14:paraId="316D131C" w14:textId="383964E8" w:rsidR="004427DB" w:rsidRPr="008C34DB" w:rsidRDefault="004427DB" w:rsidP="00E50087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lub</w:t>
      </w:r>
      <w:proofErr w:type="gramEnd"/>
      <w:r>
        <w:rPr>
          <w:color w:val="000000"/>
          <w:shd w:val="clear" w:color="auto" w:fill="FFFFFF"/>
        </w:rPr>
        <w:t xml:space="preserve"> Informacja w sprawie podatku </w:t>
      </w:r>
      <w:r w:rsidR="000E5BAE">
        <w:rPr>
          <w:color w:val="000000"/>
          <w:shd w:val="clear" w:color="auto" w:fill="FFFFFF"/>
        </w:rPr>
        <w:t>leśnego</w:t>
      </w:r>
      <w:r>
        <w:rPr>
          <w:color w:val="000000"/>
          <w:shd w:val="clear" w:color="auto" w:fill="FFFFFF"/>
        </w:rPr>
        <w:t xml:space="preserve"> I</w:t>
      </w:r>
      <w:r w:rsidR="000E5BAE">
        <w:rPr>
          <w:color w:val="000000"/>
          <w:shd w:val="clear" w:color="auto" w:fill="FFFFFF"/>
        </w:rPr>
        <w:t>L</w:t>
      </w:r>
      <w:r>
        <w:rPr>
          <w:color w:val="000000"/>
          <w:shd w:val="clear" w:color="auto" w:fill="FFFFFF"/>
        </w:rPr>
        <w:t xml:space="preserve">-1, jeżeli obowiązek podatkowy powstał przed </w:t>
      </w:r>
      <w:proofErr w:type="gramStart"/>
      <w:r>
        <w:rPr>
          <w:color w:val="000000"/>
          <w:shd w:val="clear" w:color="auto" w:fill="FFFFFF"/>
        </w:rPr>
        <w:t>dniem</w:t>
      </w:r>
      <w:proofErr w:type="gramEnd"/>
      <w:r>
        <w:rPr>
          <w:color w:val="000000"/>
          <w:shd w:val="clear" w:color="auto" w:fill="FFFFFF"/>
        </w:rPr>
        <w:t xml:space="preserve"> 01-07-2019 r.</w:t>
      </w:r>
    </w:p>
    <w:p w14:paraId="26850207" w14:textId="1BA507C1" w:rsidR="008C34DB" w:rsidRPr="00582712" w:rsidRDefault="008C34DB" w:rsidP="00E50087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8C34DB">
        <w:rPr>
          <w:color w:val="000000"/>
          <w:shd w:val="clear" w:color="auto" w:fill="FFFFFF"/>
        </w:rPr>
        <w:t>Do korekty informacji należy dołączyć pisemne wyjaśnienie przyczyn złożenia korekty informacji.</w:t>
      </w:r>
    </w:p>
    <w:p w14:paraId="6ABC9442" w14:textId="77777777" w:rsidR="000E5BAE" w:rsidRDefault="000E5BAE" w:rsidP="00E50087">
      <w:pPr>
        <w:autoSpaceDE w:val="0"/>
        <w:autoSpaceDN w:val="0"/>
        <w:adjustRightInd w:val="0"/>
        <w:jc w:val="both"/>
      </w:pPr>
      <w:r>
        <w:t>Dokumenty do wglądu:</w:t>
      </w:r>
    </w:p>
    <w:p w14:paraId="5F90AB2D" w14:textId="77777777" w:rsidR="000E5BAE" w:rsidRDefault="000E5BAE" w:rsidP="00E50087">
      <w:pPr>
        <w:autoSpaceDE w:val="0"/>
        <w:autoSpaceDN w:val="0"/>
        <w:adjustRightInd w:val="0"/>
        <w:jc w:val="both"/>
      </w:pPr>
      <w:r>
        <w:t xml:space="preserve"> - akt notarialny zakupu lub sprzedaży gruntów leśnych, </w:t>
      </w:r>
    </w:p>
    <w:p w14:paraId="4C03B936" w14:textId="77777777" w:rsidR="000E5BAE" w:rsidRDefault="000E5BAE" w:rsidP="00E50087">
      <w:pPr>
        <w:autoSpaceDE w:val="0"/>
        <w:autoSpaceDN w:val="0"/>
        <w:adjustRightInd w:val="0"/>
        <w:jc w:val="both"/>
      </w:pPr>
      <w:r>
        <w:t xml:space="preserve">- inny dokument potwierdzający wejście w posiadanie lub zbycie gruntów leśnych (np. postanowienie sądu o nabyciu spadku, akt darowizny nieruchomości leśnej), </w:t>
      </w:r>
    </w:p>
    <w:p w14:paraId="36E15687" w14:textId="5F07E3D9" w:rsidR="00582712" w:rsidRDefault="000E5BAE" w:rsidP="00E50087">
      <w:pPr>
        <w:autoSpaceDE w:val="0"/>
        <w:autoSpaceDN w:val="0"/>
        <w:adjustRightInd w:val="0"/>
        <w:jc w:val="both"/>
      </w:pPr>
      <w:r>
        <w:t>- dokument potwierdzający zmniejszenie lub zwiększenie powierzchni lasu (np. zmiana klasyfikacji gruntów) lub zajęcie lasu na działalność gospodarczą inną niż działalność leśna.</w:t>
      </w:r>
    </w:p>
    <w:p w14:paraId="145385B4" w14:textId="713950A9" w:rsidR="00F06E02" w:rsidRDefault="00F06E02" w:rsidP="00E50087">
      <w:pPr>
        <w:pStyle w:val="nagowek2"/>
        <w:jc w:val="both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E50087">
      <w:pPr>
        <w:jc w:val="both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56896812" w:rsidR="00F06E02" w:rsidRPr="00CC51E9" w:rsidRDefault="00F06E02" w:rsidP="00E50087">
      <w:pPr>
        <w:pStyle w:val="nagowek2"/>
        <w:jc w:val="both"/>
      </w:pPr>
      <w:r>
        <w:t xml:space="preserve">MIEJSCE ZŁOŻENIA </w:t>
      </w:r>
      <w:r w:rsidR="005500D7">
        <w:t>INFORMACJI</w:t>
      </w:r>
    </w:p>
    <w:p w14:paraId="4DAD1E9E" w14:textId="7D09F4A9" w:rsidR="0092575C" w:rsidRDefault="0092575C" w:rsidP="00E50087">
      <w:pPr>
        <w:jc w:val="both"/>
      </w:pPr>
      <w:r w:rsidRPr="00D221E7">
        <w:t>Biuro Obsługi Mieszkańców</w:t>
      </w:r>
      <w:r w:rsidR="005500D7">
        <w:t xml:space="preserve">, Urząd Miejski ul. Konecka 42, 97-330 Sulejów </w:t>
      </w:r>
    </w:p>
    <w:p w14:paraId="057C6021" w14:textId="3BE3287B" w:rsidR="00F06E02" w:rsidRDefault="00F06E02" w:rsidP="00E50087">
      <w:pPr>
        <w:pStyle w:val="nagowek2"/>
        <w:jc w:val="both"/>
      </w:pPr>
      <w:r>
        <w:lastRenderedPageBreak/>
        <w:t xml:space="preserve">TERMIN ROZPATRZENIA </w:t>
      </w:r>
      <w:r w:rsidR="005500D7">
        <w:t>INFORMACJI</w:t>
      </w:r>
      <w:bookmarkStart w:id="0" w:name="_GoBack"/>
      <w:bookmarkEnd w:id="0"/>
    </w:p>
    <w:p w14:paraId="0F808578" w14:textId="7239D52D" w:rsidR="00F06E02" w:rsidRPr="004427DB" w:rsidRDefault="004427DB" w:rsidP="00E50087">
      <w:pPr>
        <w:jc w:val="both"/>
      </w:pPr>
      <w:r>
        <w:t>Bez zbędnej zwłoki, nie później jednak niż w ciągu miesiąca od złożenia informacji.</w:t>
      </w:r>
    </w:p>
    <w:p w14:paraId="508CF7E7" w14:textId="0B5D5FF3" w:rsidR="00F06E02" w:rsidRDefault="00F06E02" w:rsidP="00E50087">
      <w:pPr>
        <w:pStyle w:val="nagowek2"/>
        <w:jc w:val="both"/>
        <w:rPr>
          <w:rFonts w:cs="Calibri"/>
        </w:rPr>
      </w:pPr>
      <w:r>
        <w:t>TRYB ODWOŁAWCZY</w:t>
      </w:r>
    </w:p>
    <w:p w14:paraId="1A07CE35" w14:textId="77777777" w:rsidR="00715AA8" w:rsidRPr="00715AA8" w:rsidRDefault="00715AA8" w:rsidP="00E50087">
      <w:pPr>
        <w:jc w:val="both"/>
        <w:rPr>
          <w:rFonts w:cs="Calibri"/>
        </w:rPr>
      </w:pPr>
      <w:r w:rsidRPr="00715AA8">
        <w:rPr>
          <w:rFonts w:cs="Calibri"/>
        </w:rPr>
        <w:t xml:space="preserve">Odwołanie wnosi się do Samorządowego Kolegium Odwoławczego w Piotrkowie Tryb. </w:t>
      </w:r>
    </w:p>
    <w:p w14:paraId="46A3C0DE" w14:textId="2EB4034B" w:rsidR="00B10E3E" w:rsidRPr="00D221E7" w:rsidRDefault="00715AA8" w:rsidP="00E50087">
      <w:pPr>
        <w:jc w:val="both"/>
        <w:rPr>
          <w:rFonts w:cs="Calibri"/>
        </w:rPr>
      </w:pPr>
      <w:proofErr w:type="gramStart"/>
      <w:r w:rsidRPr="00715AA8">
        <w:rPr>
          <w:rFonts w:cs="Calibri"/>
        </w:rPr>
        <w:t>ul</w:t>
      </w:r>
      <w:proofErr w:type="gramEnd"/>
      <w:r w:rsidRPr="00715AA8">
        <w:rPr>
          <w:rFonts w:cs="Calibri"/>
        </w:rPr>
        <w:t>. Słowackiego 19 za pośrednictwem organu, który wydał decyzję (odwołanie składa się w Biurze Obsługi Mieszkańców Urzędu Miejskiego w Sulejowie). Odwołanie wnosi się w terminie 14</w:t>
      </w:r>
      <w:r w:rsidR="00FA6AC9">
        <w:rPr>
          <w:rFonts w:cs="Calibri"/>
        </w:rPr>
        <w:t xml:space="preserve"> dni od dnia doręczenia decyzji.</w:t>
      </w:r>
    </w:p>
    <w:p w14:paraId="132AD92C" w14:textId="5C735B01" w:rsidR="00F06E02" w:rsidRPr="00D221E7" w:rsidRDefault="00F06E02" w:rsidP="00E50087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75A35A82" w:rsidR="00715AA8" w:rsidRDefault="00715AA8" w:rsidP="00E50087">
      <w:pPr>
        <w:spacing w:before="0" w:after="0"/>
        <w:jc w:val="both"/>
      </w:pPr>
      <w:r>
        <w:t xml:space="preserve">Referat Podatków, </w:t>
      </w:r>
      <w:proofErr w:type="gramStart"/>
      <w:r>
        <w:t>Opłat  i</w:t>
      </w:r>
      <w:proofErr w:type="gramEnd"/>
      <w:r>
        <w:t xml:space="preserve"> Ochrony Środowiska </w:t>
      </w:r>
    </w:p>
    <w:p w14:paraId="43AEE6AC" w14:textId="033C279F" w:rsidR="00715AA8" w:rsidRDefault="00715AA8" w:rsidP="00E50087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07644C">
        <w:t>D, pok. 23</w:t>
      </w:r>
    </w:p>
    <w:p w14:paraId="6DDA1C43" w14:textId="6FD21B2D" w:rsidR="007333B0" w:rsidRDefault="0007644C" w:rsidP="00E50087">
      <w:pPr>
        <w:spacing w:before="0" w:after="0"/>
        <w:jc w:val="both"/>
      </w:pPr>
      <w:r>
        <w:t>t</w:t>
      </w:r>
      <w:r w:rsidR="00715AA8">
        <w:t xml:space="preserve">el. 44 610 25 </w:t>
      </w:r>
      <w:r w:rsidR="00FA6AC9">
        <w:t>21</w:t>
      </w:r>
    </w:p>
    <w:p w14:paraId="2C664419" w14:textId="3F7F616B" w:rsidR="00FA6AC9" w:rsidRDefault="00FA6AC9" w:rsidP="00E50087">
      <w:pPr>
        <w:pStyle w:val="nagowek2"/>
        <w:jc w:val="both"/>
      </w:pPr>
      <w:r>
        <w:t>UWAGI</w:t>
      </w:r>
    </w:p>
    <w:p w14:paraId="3ACF0FC7" w14:textId="15E8027F" w:rsidR="00FA6AC9" w:rsidRDefault="00FA6AC9" w:rsidP="00E50087">
      <w:pPr>
        <w:spacing w:before="0" w:after="0"/>
        <w:jc w:val="both"/>
      </w:pPr>
      <w:r>
        <w:t>Informację należy złożyć 14 dni od dnia zaistnienia okoliczności uzasadniających powstanie/wygaśnięcie/zmianę obowiązku podatkowego.</w:t>
      </w:r>
    </w:p>
    <w:p w14:paraId="0C8C1856" w14:textId="77777777" w:rsidR="00FA6AC9" w:rsidRPr="00FA6AC9" w:rsidRDefault="00FA6AC9" w:rsidP="00E50087">
      <w:pPr>
        <w:spacing w:before="0" w:after="0"/>
        <w:jc w:val="both"/>
        <w:rPr>
          <w:b/>
        </w:rPr>
      </w:pPr>
      <w:r w:rsidRPr="00FA6AC9">
        <w:rPr>
          <w:b/>
        </w:rPr>
        <w:t xml:space="preserve">Informacje dodatkowe: </w:t>
      </w:r>
    </w:p>
    <w:p w14:paraId="081B0D37" w14:textId="77777777" w:rsidR="000E5BAE" w:rsidRDefault="000E5BAE" w:rsidP="00E50087">
      <w:pPr>
        <w:spacing w:before="0" w:after="0"/>
        <w:jc w:val="both"/>
      </w:pPr>
      <w:r>
        <w:t xml:space="preserve">1. Powstanie obowiązku podatkowego w podatku leśnym: </w:t>
      </w:r>
    </w:p>
    <w:p w14:paraId="10D6BAF2" w14:textId="77777777" w:rsidR="000E5BAE" w:rsidRDefault="000E5BAE" w:rsidP="00E50087">
      <w:pPr>
        <w:spacing w:before="0" w:after="0"/>
        <w:jc w:val="both"/>
      </w:pPr>
      <w:r>
        <w:t xml:space="preserve">Obowiązek podatkowy powstaje od pierwszego dnia miesiąca następującego po miesiącu, w którym zaistniały okoliczności uzasadniające powstanie tego obowiązku (np. zakup gruntów leśnych). </w:t>
      </w:r>
    </w:p>
    <w:p w14:paraId="18CE7FBA" w14:textId="77777777" w:rsidR="000E5BAE" w:rsidRDefault="000E5BAE" w:rsidP="00E50087">
      <w:pPr>
        <w:spacing w:before="0" w:after="0"/>
        <w:jc w:val="both"/>
      </w:pPr>
      <w:r>
        <w:t xml:space="preserve">Podstawę opodatkowania stanowi powierzchnia lasu wyrażona w hektarach wynikająca z ewidencji gruntów i budynków. </w:t>
      </w:r>
    </w:p>
    <w:p w14:paraId="4506C3AF" w14:textId="77777777" w:rsidR="000E5BAE" w:rsidRDefault="000E5BAE" w:rsidP="00E50087">
      <w:pPr>
        <w:spacing w:before="0" w:after="0"/>
        <w:jc w:val="both"/>
      </w:pPr>
      <w:r>
        <w:t xml:space="preserve">Podatek leśny od 1 ha za rok podatkowy wynosi równowartość pieniężną 0,220 m3 drewna, obliczoną według średniej ceny sprzedaży drewna uzyskanej przez nadleśnictwa za pierwsze trzy kwartały roku poprzedzającego rok podatkowy. </w:t>
      </w:r>
    </w:p>
    <w:p w14:paraId="7183A065" w14:textId="6356A6C3" w:rsidR="000E5BAE" w:rsidRDefault="000E5BAE" w:rsidP="00E50087">
      <w:pPr>
        <w:spacing w:before="0" w:after="0"/>
        <w:jc w:val="both"/>
      </w:pPr>
      <w:r>
        <w:t xml:space="preserve">Podatek leśny opłacany jest proporcjonalnie do czasu trwania obowiązku podatkowego na podstawie decyzji ustalającej wysokość podatku leśnego na dany rok podatkowy w terminach ustalonych w decyzji. </w:t>
      </w:r>
    </w:p>
    <w:p w14:paraId="61AD2EBC" w14:textId="6B2CDA09" w:rsidR="000E5BAE" w:rsidRDefault="000E5BAE" w:rsidP="00E50087">
      <w:pPr>
        <w:spacing w:before="0" w:after="0"/>
        <w:jc w:val="both"/>
      </w:pPr>
      <w:r>
        <w:t xml:space="preserve">Jeżeli grunty leśne stanowią współwłasność (współposiadanie) osób fizycznych oraz osób prawnych, jednostek organizacyjnych, w tym spółek nieposiadających osobowości prawnej, osoby fizyczne składają deklarację na podatek leśny (DL-1) i opłacają podatek na zasadach obowiązujących osoby prawne. </w:t>
      </w:r>
    </w:p>
    <w:p w14:paraId="4BE6DFCD" w14:textId="77777777" w:rsidR="000E5BAE" w:rsidRDefault="000E5BAE" w:rsidP="00E50087">
      <w:pPr>
        <w:spacing w:before="0" w:after="0"/>
        <w:jc w:val="both"/>
      </w:pPr>
      <w:r>
        <w:t xml:space="preserve">2. Wygaśnięcie obowiązku podatkowego w podatku leśnym: </w:t>
      </w:r>
    </w:p>
    <w:p w14:paraId="73249ED3" w14:textId="77777777" w:rsidR="000E5BAE" w:rsidRDefault="000E5BAE" w:rsidP="00E50087">
      <w:pPr>
        <w:spacing w:before="0" w:after="0"/>
        <w:jc w:val="both"/>
      </w:pPr>
      <w:r>
        <w:t xml:space="preserve">Obowiązek podatkowy w podatku leśnym wygasa ostatniego dnia miesiąca, w którym przestały istnieć okoliczności uzasadniające ten obowiązek (np. sprzedaż gruntów leśnych). </w:t>
      </w:r>
    </w:p>
    <w:p w14:paraId="5EEDFF4F" w14:textId="77777777" w:rsidR="000E5BAE" w:rsidRDefault="000E5BAE" w:rsidP="00E50087">
      <w:pPr>
        <w:spacing w:before="0" w:after="0"/>
        <w:jc w:val="both"/>
      </w:pPr>
      <w:r>
        <w:t xml:space="preserve">3. Zgłoszenie zmian w zakresie podatku leśnego: </w:t>
      </w:r>
    </w:p>
    <w:p w14:paraId="4000DB89" w14:textId="6B6860E0" w:rsidR="004427DB" w:rsidRDefault="000E5BAE" w:rsidP="00E50087">
      <w:pPr>
        <w:spacing w:before="0" w:after="0"/>
        <w:jc w:val="both"/>
      </w:pPr>
      <w:r>
        <w:lastRenderedPageBreak/>
        <w:t xml:space="preserve">Jeżeli w ciągu roku podatkowego powierzchnia gruntów leśnych uległa zmniejszeniu lub zwiększeniu </w:t>
      </w:r>
      <w:proofErr w:type="gramStart"/>
      <w:r>
        <w:t>albo jeżeli</w:t>
      </w:r>
      <w:proofErr w:type="gramEnd"/>
      <w:r>
        <w:t xml:space="preserve"> las został zajęty na wykonywanie działalności gospodarczej innej niż działalność leśna lub po zaprzestaniu wykonywania tej działalności przywrócono działalność leśną - podatnik powinien ten fakt zgłosić do organu podatkowego poprzez złożenie korekty informacji w terminie 14 dni od dnia zaistnienia ww. okoliczności. Kwota należnego podatku leśnego zostanie obniżona lub podwyższona, poczynając od pierwszego dnia miesiąca następującego po miesiącu, w którym nastąpiła ta zmiana.</w:t>
      </w:r>
    </w:p>
    <w:p w14:paraId="7BF2DD46" w14:textId="77777777" w:rsidR="004427DB" w:rsidRDefault="004427DB" w:rsidP="00715AA8">
      <w:pPr>
        <w:spacing w:before="0" w:after="0"/>
      </w:pPr>
    </w:p>
    <w:p w14:paraId="2F1FC3B6" w14:textId="77777777" w:rsidR="004427DB" w:rsidRDefault="004427DB" w:rsidP="00715AA8">
      <w:pPr>
        <w:spacing w:before="0" w:after="0"/>
      </w:pPr>
    </w:p>
    <w:p w14:paraId="70A3EB91" w14:textId="77777777" w:rsidR="004427DB" w:rsidRDefault="004427DB" w:rsidP="00715AA8">
      <w:pPr>
        <w:spacing w:before="0" w:after="0"/>
      </w:pPr>
    </w:p>
    <w:p w14:paraId="5B90FA55" w14:textId="77777777" w:rsidR="004427DB" w:rsidRDefault="004427DB" w:rsidP="00715AA8">
      <w:pPr>
        <w:spacing w:before="0" w:after="0"/>
      </w:pPr>
    </w:p>
    <w:p w14:paraId="63E07501" w14:textId="77777777" w:rsidR="004427DB" w:rsidRDefault="004427DB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7388B"/>
    <w:rsid w:val="0007644C"/>
    <w:rsid w:val="00082521"/>
    <w:rsid w:val="00097555"/>
    <w:rsid w:val="000C5F33"/>
    <w:rsid w:val="000E5BAE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5C8D"/>
    <w:rsid w:val="002D79CC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507BD6"/>
    <w:rsid w:val="005500D7"/>
    <w:rsid w:val="00582712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6D09F9"/>
    <w:rsid w:val="00715AA8"/>
    <w:rsid w:val="007333B0"/>
    <w:rsid w:val="00734D95"/>
    <w:rsid w:val="00745A38"/>
    <w:rsid w:val="00776548"/>
    <w:rsid w:val="007C7673"/>
    <w:rsid w:val="008005CA"/>
    <w:rsid w:val="00833523"/>
    <w:rsid w:val="00871FC5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327BC"/>
    <w:rsid w:val="00B36850"/>
    <w:rsid w:val="00B659DF"/>
    <w:rsid w:val="00B8435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50087"/>
    <w:rsid w:val="00E61B0F"/>
    <w:rsid w:val="00E8757C"/>
    <w:rsid w:val="00EB3E2F"/>
    <w:rsid w:val="00ED7778"/>
    <w:rsid w:val="00F06E02"/>
    <w:rsid w:val="00F459E7"/>
    <w:rsid w:val="00F64EFF"/>
    <w:rsid w:val="00F711CF"/>
    <w:rsid w:val="00F9366F"/>
    <w:rsid w:val="00FA590C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4833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6</cp:revision>
  <cp:lastPrinted>2024-10-08T09:56:00Z</cp:lastPrinted>
  <dcterms:created xsi:type="dcterms:W3CDTF">2024-09-13T11:32:00Z</dcterms:created>
  <dcterms:modified xsi:type="dcterms:W3CDTF">2024-10-08T09:56:00Z</dcterms:modified>
</cp:coreProperties>
</file>