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4D8C936" w14:textId="77777777" w:rsidR="00F06E02" w:rsidRPr="009B2EBF" w:rsidRDefault="009D2FAC" w:rsidP="00097555">
      <w:pPr>
        <w:pStyle w:val="Nagwek1"/>
      </w:pPr>
      <w:r w:rsidRPr="009B2EBF">
        <w:t>K</w:t>
      </w:r>
      <w:r w:rsidR="00F06E02" w:rsidRPr="009B2EBF">
        <w:t xml:space="preserve">ARTA  </w:t>
      </w:r>
      <w:r w:rsidR="00F06E02" w:rsidRPr="00097555">
        <w:t>INFORMACYJNA</w:t>
      </w:r>
    </w:p>
    <w:p w14:paraId="6BAC1699" w14:textId="77777777" w:rsidR="00F06E02" w:rsidRPr="009B2EBF" w:rsidRDefault="00871FC5" w:rsidP="00097555">
      <w:pPr>
        <w:pStyle w:val="Nagwek1"/>
      </w:pPr>
      <w:r w:rsidRPr="009B2EBF">
        <w:t xml:space="preserve">Zanim wypełnisz </w:t>
      </w:r>
      <w:r w:rsidRPr="00097555">
        <w:t>wniosek</w:t>
      </w:r>
      <w:r w:rsidRPr="009B2EBF">
        <w:t xml:space="preserve"> przeczytaj</w:t>
      </w:r>
    </w:p>
    <w:tbl>
      <w:tblPr>
        <w:tblW w:w="91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5670"/>
        <w:gridCol w:w="1904"/>
      </w:tblGrid>
      <w:tr w:rsidR="006A4D8C" w:rsidRPr="00442160" w14:paraId="403B2FEB" w14:textId="77777777" w:rsidTr="0050420A">
        <w:trPr>
          <w:trHeight w:val="126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BE0B2" w14:textId="14F7BBB2" w:rsidR="006A4D8C" w:rsidRDefault="00995599">
            <w:pPr>
              <w:snapToGrid w:val="0"/>
              <w:jc w:val="center"/>
              <w:rPr>
                <w:rFonts w:eastAsia="Calibri" w:cs="Calibri"/>
                <w:sz w:val="4"/>
                <w:szCs w:val="4"/>
              </w:rPr>
            </w:pPr>
            <w:r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 wp14:anchorId="4139A39F" wp14:editId="43E07167">
                  <wp:extent cx="426720" cy="445770"/>
                  <wp:effectExtent l="0" t="0" r="0" b="0"/>
                  <wp:docPr id="7" name="Obraz 7" descr="herb Gminy Sulejów przedstawiający mur z czerwonych cegieł z trzema wieżami i bramą, w ktorej stoi średniowieczny rycerz z halabardą" title="herb Gminy Sulejów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4B17E2E8" w14:textId="55115506" w:rsidR="006A4D8C" w:rsidRDefault="006A4D8C">
            <w:pPr>
              <w:jc w:val="center"/>
              <w:rPr>
                <w:rFonts w:eastAsia="Calibri" w:cs="Calibri"/>
                <w:b/>
                <w:color w:val="FF0000"/>
                <w:sz w:val="30"/>
                <w:szCs w:val="3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D7A76" w14:textId="6E5BF9C0" w:rsidR="006A4D8C" w:rsidRDefault="006A4D8C" w:rsidP="0050420A">
            <w:pPr>
              <w:jc w:val="center"/>
              <w:rPr>
                <w:rFonts w:eastAsia="Calibri" w:cs="Calibri"/>
                <w:sz w:val="4"/>
                <w:szCs w:val="4"/>
              </w:rPr>
            </w:pPr>
            <w:r w:rsidRPr="00442160">
              <w:rPr>
                <w:rFonts w:eastAsia="Calibri"/>
              </w:rPr>
              <w:t>Urząd Miejski w Sulejowie</w:t>
            </w:r>
            <w:r w:rsidR="009F2B3F">
              <w:rPr>
                <w:rFonts w:eastAsia="Calibri"/>
              </w:rPr>
              <w:br/>
            </w:r>
            <w:r w:rsidR="00B16253" w:rsidRPr="0050420A">
              <w:rPr>
                <w:b/>
                <w:bCs/>
              </w:rPr>
              <w:t xml:space="preserve">REFERAT </w:t>
            </w:r>
            <w:r w:rsidR="0050420A" w:rsidRPr="0050420A">
              <w:rPr>
                <w:b/>
                <w:bCs/>
              </w:rPr>
              <w:t>PODATKÓW, OPŁAT I OCHRONY ŚRODOWISKA</w:t>
            </w:r>
            <w:r w:rsidR="009F2B3F">
              <w:rPr>
                <w:rFonts w:eastAsia="Calibri"/>
                <w:color w:val="FF0000"/>
              </w:rPr>
              <w:br/>
            </w:r>
            <w:r w:rsidRPr="00442160">
              <w:rPr>
                <w:rFonts w:eastAsia="Calibri"/>
              </w:rPr>
              <w:t>ul. Konecka 42, 97-330 Sulejów</w:t>
            </w:r>
            <w:r w:rsidR="009F2B3F">
              <w:rPr>
                <w:rFonts w:eastAsia="Calibri"/>
              </w:rPr>
              <w:br/>
              <w:t>t</w:t>
            </w:r>
            <w:r w:rsidRPr="00442160">
              <w:rPr>
                <w:rFonts w:eastAsia="Calibri"/>
              </w:rPr>
              <w:t>el. 44</w:t>
            </w:r>
            <w:r w:rsidR="0050420A">
              <w:rPr>
                <w:rFonts w:eastAsia="Calibri"/>
              </w:rPr>
              <w:t> </w:t>
            </w:r>
            <w:r w:rsidRPr="00442160">
              <w:rPr>
                <w:rFonts w:eastAsia="Calibri"/>
              </w:rPr>
              <w:t>61</w:t>
            </w:r>
            <w:r w:rsidR="0050420A">
              <w:rPr>
                <w:rFonts w:eastAsia="Calibri"/>
              </w:rPr>
              <w:t xml:space="preserve"> </w:t>
            </w:r>
            <w:r w:rsidRPr="00442160">
              <w:rPr>
                <w:rFonts w:eastAsia="Calibri"/>
              </w:rPr>
              <w:t>02 5</w:t>
            </w:r>
            <w:r w:rsidR="0050420A">
              <w:rPr>
                <w:rFonts w:eastAsia="Calibri"/>
              </w:rPr>
              <w:t>19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AF4D0" w14:textId="527501F8" w:rsidR="006A4D8C" w:rsidRPr="00442160" w:rsidRDefault="006A4D8C" w:rsidP="00A02B75">
            <w:pPr>
              <w:rPr>
                <w:rFonts w:eastAsia="Calibri"/>
                <w:color w:val="FF0000"/>
              </w:rPr>
            </w:pPr>
            <w:r w:rsidRPr="00442160">
              <w:rPr>
                <w:rFonts w:eastAsia="Calibri"/>
              </w:rPr>
              <w:t>Karta usługi Nr</w:t>
            </w:r>
            <w:r w:rsidR="009F2B3F">
              <w:rPr>
                <w:rFonts w:eastAsia="Calibri"/>
              </w:rPr>
              <w:t xml:space="preserve"> </w:t>
            </w:r>
            <w:r w:rsidR="0050420A">
              <w:rPr>
                <w:rFonts w:eastAsia="Calibri"/>
              </w:rPr>
              <w:t>P</w:t>
            </w:r>
            <w:r w:rsidR="00B16253">
              <w:rPr>
                <w:rFonts w:eastAsia="Calibri"/>
              </w:rPr>
              <w:t>OŚ</w:t>
            </w:r>
            <w:r w:rsidR="008F3A89" w:rsidRPr="00442160">
              <w:rPr>
                <w:rFonts w:eastAsia="Calibri"/>
              </w:rPr>
              <w:t>.</w:t>
            </w:r>
            <w:r w:rsidR="0050420A">
              <w:rPr>
                <w:rFonts w:eastAsia="Calibri"/>
              </w:rPr>
              <w:t>XIX</w:t>
            </w:r>
            <w:r w:rsidR="008F3A89" w:rsidRPr="00442160">
              <w:rPr>
                <w:rFonts w:eastAsia="Calibri"/>
              </w:rPr>
              <w:t>.(</w:t>
            </w:r>
            <w:r w:rsidR="00D73D72" w:rsidRPr="00442160">
              <w:rPr>
                <w:rFonts w:eastAsia="Calibri"/>
              </w:rPr>
              <w:t>1</w:t>
            </w:r>
            <w:r w:rsidRPr="00442160">
              <w:rPr>
                <w:rFonts w:eastAsia="Calibri"/>
              </w:rPr>
              <w:t>).</w:t>
            </w:r>
            <w:r w:rsidR="00442160" w:rsidRPr="00442160">
              <w:rPr>
                <w:rFonts w:eastAsia="Calibri"/>
              </w:rPr>
              <w:t>2</w:t>
            </w:r>
            <w:r w:rsidR="0050420A">
              <w:rPr>
                <w:rFonts w:eastAsia="Calibri"/>
              </w:rPr>
              <w:t>4</w:t>
            </w:r>
          </w:p>
          <w:p w14:paraId="68DEA3B4" w14:textId="77777777" w:rsidR="006A4D8C" w:rsidRPr="00442160" w:rsidRDefault="006A4D8C" w:rsidP="00871FC5">
            <w:pPr>
              <w:jc w:val="center"/>
              <w:rPr>
                <w:rFonts w:eastAsia="Calibri" w:cs="Calibri"/>
                <w:color w:val="FF0000"/>
              </w:rPr>
            </w:pPr>
          </w:p>
        </w:tc>
      </w:tr>
    </w:tbl>
    <w:p w14:paraId="5C2428A1" w14:textId="48BF3D2A" w:rsidR="00D221E7" w:rsidRDefault="00D221E7" w:rsidP="00D221E7">
      <w:pPr>
        <w:pStyle w:val="Nagwek1"/>
      </w:pPr>
      <w:r w:rsidRPr="00D221E7">
        <w:t xml:space="preserve">WNIOSEK O </w:t>
      </w:r>
      <w:r w:rsidR="00B16253">
        <w:t>UDZIELENIE ZEZWOLENIA NA PROWADZENIE DZIAŁALNOŚCI W ZAKRESIE OPRÓŹNIANIA ZBIORNIKÓW BEZODPŁYWOWYCH I TRANSPORTU NIECZYSTOŚCI CIEKŁYCH</w:t>
      </w:r>
    </w:p>
    <w:p w14:paraId="64E51CBE" w14:textId="410DD2E9" w:rsidR="008F3A89" w:rsidRPr="00995599" w:rsidRDefault="008F3A89" w:rsidP="007F526F">
      <w:pPr>
        <w:ind w:firstLine="357"/>
        <w:jc w:val="both"/>
      </w:pPr>
      <w:r w:rsidRPr="00995599">
        <w:t xml:space="preserve">Podstawa prawna: </w:t>
      </w:r>
      <w:r w:rsidR="00B16253">
        <w:t>art. 7 ust. 1 pkt 2 ustawy z dnia 13 września 1996 r. o utrzymaniu czystości i porządku w gminach (</w:t>
      </w:r>
      <w:r w:rsidR="00474002">
        <w:t>tj. Dz. U z 202</w:t>
      </w:r>
      <w:r w:rsidR="0050420A">
        <w:t>4</w:t>
      </w:r>
      <w:r w:rsidR="00474002">
        <w:t xml:space="preserve">r. poz. </w:t>
      </w:r>
      <w:r w:rsidR="0050420A">
        <w:t>399.</w:t>
      </w:r>
      <w:r w:rsidR="00B16253">
        <w:t xml:space="preserve">) oraz Uchwały Nr </w:t>
      </w:r>
      <w:r w:rsidR="007F526F">
        <w:t>LXVI</w:t>
      </w:r>
      <w:r w:rsidR="00B16253">
        <w:t>/</w:t>
      </w:r>
      <w:r w:rsidR="007F526F">
        <w:t>558</w:t>
      </w:r>
      <w:r w:rsidR="00B16253">
        <w:t>/20</w:t>
      </w:r>
      <w:r w:rsidR="007F526F">
        <w:t>23</w:t>
      </w:r>
      <w:r w:rsidR="00B16253">
        <w:t xml:space="preserve"> Rady Miejskiej w Sulejowie z dnia </w:t>
      </w:r>
      <w:r w:rsidR="007F526F">
        <w:t>31 lipca</w:t>
      </w:r>
      <w:r w:rsidR="00B16253">
        <w:t xml:space="preserve"> 20</w:t>
      </w:r>
      <w:r w:rsidR="007F526F">
        <w:t>23</w:t>
      </w:r>
      <w:r w:rsidR="00B16253">
        <w:t>r. w sprawie określenia wymagań, jakie powinien spełniać przedsiębiorca ubiegający się o uzyskanie zezwolenia na prowadzenie działalności w zakresie opróżniania zbiorników bezodpływowych i transportu nieczystości ciekłych na terenie gminy Sulejów.</w:t>
      </w:r>
    </w:p>
    <w:p w14:paraId="5F8F3790" w14:textId="64832428" w:rsidR="00F06E02" w:rsidRPr="00B16253" w:rsidRDefault="00F06E02" w:rsidP="00B16253">
      <w:pPr>
        <w:pStyle w:val="nagowek2"/>
        <w:rPr>
          <w:color w:val="000000"/>
        </w:rPr>
      </w:pPr>
      <w:r w:rsidRPr="00CC51E9">
        <w:t>WYMAGANE DOK</w:t>
      </w:r>
      <w:r w:rsidRPr="00CC51E9">
        <w:rPr>
          <w:rStyle w:val="Naglowek3Znak"/>
          <w:b/>
          <w:szCs w:val="28"/>
        </w:rPr>
        <w:t>U</w:t>
      </w:r>
      <w:r w:rsidRPr="00CC51E9">
        <w:t xml:space="preserve">MENTY I ZAŁĄCZNIKI </w:t>
      </w:r>
    </w:p>
    <w:p w14:paraId="5DB27CEA" w14:textId="4A60F8C1" w:rsidR="00B16253" w:rsidRPr="00B16253" w:rsidRDefault="00B16253" w:rsidP="007E5F89">
      <w:pPr>
        <w:shd w:val="clear" w:color="auto" w:fill="FFFFFF"/>
        <w:ind w:right="147"/>
        <w:jc w:val="both"/>
        <w:rPr>
          <w:color w:val="000000"/>
        </w:rPr>
      </w:pPr>
      <w:r w:rsidRPr="00B16253">
        <w:rPr>
          <w:color w:val="000000"/>
        </w:rPr>
        <w:t>1.</w:t>
      </w:r>
      <w:r w:rsidRPr="00B16253">
        <w:rPr>
          <w:color w:val="000000"/>
        </w:rPr>
        <w:tab/>
        <w:t>Wniosek o udzielenie zezwolenia na prowadzenie działalności w zakresie opróżniania zbiorników bezodpływowych i transportu nieczystości ciekłych</w:t>
      </w:r>
      <w:r w:rsidR="007F526F">
        <w:rPr>
          <w:color w:val="000000"/>
        </w:rPr>
        <w:t>.</w:t>
      </w:r>
    </w:p>
    <w:p w14:paraId="236F1066" w14:textId="0533E23A" w:rsidR="00B16253" w:rsidRPr="00B16253" w:rsidRDefault="00B16253" w:rsidP="007E5F89">
      <w:pPr>
        <w:shd w:val="clear" w:color="auto" w:fill="FFFFFF"/>
        <w:ind w:right="147"/>
        <w:jc w:val="both"/>
        <w:rPr>
          <w:color w:val="000000"/>
        </w:rPr>
      </w:pPr>
      <w:r w:rsidRPr="00B16253">
        <w:rPr>
          <w:color w:val="000000"/>
        </w:rPr>
        <w:t>2.</w:t>
      </w:r>
      <w:r w:rsidRPr="00B16253">
        <w:rPr>
          <w:color w:val="000000"/>
        </w:rPr>
        <w:tab/>
        <w:t>Aktualny odpis z właściwego rejestru (Krajowy Rejestr Sądowy lub ewidencja działalności gospodarczej)</w:t>
      </w:r>
      <w:r w:rsidR="007F526F">
        <w:rPr>
          <w:color w:val="000000"/>
        </w:rPr>
        <w:t>.</w:t>
      </w:r>
    </w:p>
    <w:p w14:paraId="76D4E867" w14:textId="4BC93192" w:rsidR="00B16253" w:rsidRPr="00B16253" w:rsidRDefault="00B16253" w:rsidP="007E5F89">
      <w:pPr>
        <w:shd w:val="clear" w:color="auto" w:fill="FFFFFF"/>
        <w:ind w:right="147"/>
        <w:jc w:val="both"/>
        <w:rPr>
          <w:color w:val="000000"/>
        </w:rPr>
      </w:pPr>
      <w:r w:rsidRPr="00B16253">
        <w:rPr>
          <w:color w:val="000000"/>
        </w:rPr>
        <w:t>3.</w:t>
      </w:r>
      <w:r w:rsidRPr="00B16253">
        <w:rPr>
          <w:color w:val="000000"/>
        </w:rPr>
        <w:tab/>
        <w:t>Oświadczenie o braku zaległości podatkowych oraz oświadczenie o braku zaległości w płaceniu składek  na ubezpieczenie zdrowotne i społeczne.</w:t>
      </w:r>
    </w:p>
    <w:p w14:paraId="60E49EF8" w14:textId="327A83F1" w:rsidR="00B16253" w:rsidRPr="00B16253" w:rsidRDefault="00B16253" w:rsidP="007E5F89">
      <w:pPr>
        <w:shd w:val="clear" w:color="auto" w:fill="FFFFFF"/>
        <w:ind w:right="147"/>
        <w:jc w:val="both"/>
        <w:rPr>
          <w:color w:val="000000"/>
        </w:rPr>
      </w:pPr>
      <w:r w:rsidRPr="00B16253">
        <w:rPr>
          <w:color w:val="000000"/>
        </w:rPr>
        <w:t>4.</w:t>
      </w:r>
      <w:r w:rsidRPr="00B16253">
        <w:rPr>
          <w:color w:val="000000"/>
        </w:rPr>
        <w:tab/>
        <w:t>Gotowość odbioru przez stację zlewną- kopia umowy zawartej z Miejskim Zarządem Komunalnym</w:t>
      </w:r>
      <w:r w:rsidR="007F526F">
        <w:rPr>
          <w:color w:val="000000"/>
        </w:rPr>
        <w:t>.</w:t>
      </w:r>
    </w:p>
    <w:p w14:paraId="3DB36B22" w14:textId="21248939" w:rsidR="00B16253" w:rsidRPr="00B16253" w:rsidRDefault="00B16253" w:rsidP="007E5F89">
      <w:pPr>
        <w:shd w:val="clear" w:color="auto" w:fill="FFFFFF"/>
        <w:ind w:right="147"/>
        <w:jc w:val="both"/>
        <w:rPr>
          <w:color w:val="000000"/>
        </w:rPr>
      </w:pPr>
      <w:r w:rsidRPr="00B16253">
        <w:rPr>
          <w:color w:val="000000"/>
        </w:rPr>
        <w:t>5.</w:t>
      </w:r>
      <w:r w:rsidRPr="00B16253">
        <w:rPr>
          <w:color w:val="000000"/>
        </w:rPr>
        <w:tab/>
        <w:t>Pisemne zapewnienie gotowości zawarcia umowy właścicielami lub zarządcami każdej nieruchomości, położonej na terenie gminy Sulejów</w:t>
      </w:r>
      <w:r w:rsidR="007F526F">
        <w:rPr>
          <w:color w:val="000000"/>
        </w:rPr>
        <w:t>.</w:t>
      </w:r>
    </w:p>
    <w:p w14:paraId="2721C56E" w14:textId="11B10CED" w:rsidR="00B16253" w:rsidRPr="00B16253" w:rsidRDefault="00B16253" w:rsidP="007E5F89">
      <w:pPr>
        <w:shd w:val="clear" w:color="auto" w:fill="FFFFFF"/>
        <w:ind w:right="147"/>
        <w:jc w:val="both"/>
        <w:rPr>
          <w:color w:val="000000"/>
        </w:rPr>
      </w:pPr>
      <w:r w:rsidRPr="00B16253">
        <w:rPr>
          <w:color w:val="000000"/>
        </w:rPr>
        <w:t>6.</w:t>
      </w:r>
      <w:r w:rsidRPr="00B16253">
        <w:rPr>
          <w:color w:val="000000"/>
        </w:rPr>
        <w:tab/>
        <w:t>Projekt umowy na opróżnianie zbiorników bezodpływowych i transport nieczystości ciekłych, z właścicielami lub zarządcami nieruchomości, którym będzie świadczona powyższa usługa</w:t>
      </w:r>
      <w:r w:rsidR="007F526F">
        <w:rPr>
          <w:color w:val="000000"/>
        </w:rPr>
        <w:t>.</w:t>
      </w:r>
    </w:p>
    <w:p w14:paraId="559FCAC7" w14:textId="545F627C" w:rsidR="00B16253" w:rsidRPr="00B16253" w:rsidRDefault="00B16253" w:rsidP="007E5F89">
      <w:pPr>
        <w:shd w:val="clear" w:color="auto" w:fill="FFFFFF"/>
        <w:ind w:right="147"/>
        <w:jc w:val="both"/>
        <w:rPr>
          <w:color w:val="000000"/>
        </w:rPr>
      </w:pPr>
      <w:r w:rsidRPr="00B16253">
        <w:rPr>
          <w:color w:val="000000"/>
        </w:rPr>
        <w:t>7.</w:t>
      </w:r>
      <w:r w:rsidRPr="00B16253">
        <w:rPr>
          <w:color w:val="000000"/>
        </w:rPr>
        <w:tab/>
        <w:t>Udokumentowanie prawa do terenu służącego do parkowania pojazdów specjalistycznych i oświadczenie, że pojazdy te będą tam parkowane</w:t>
      </w:r>
      <w:r w:rsidR="007E5F89">
        <w:rPr>
          <w:color w:val="000000"/>
        </w:rPr>
        <w:t>.</w:t>
      </w:r>
    </w:p>
    <w:p w14:paraId="6E330883" w14:textId="6A520344" w:rsidR="00B16253" w:rsidRPr="00B16253" w:rsidRDefault="00B16253" w:rsidP="007E5F89">
      <w:pPr>
        <w:shd w:val="clear" w:color="auto" w:fill="FFFFFF"/>
        <w:ind w:right="147"/>
        <w:jc w:val="both"/>
        <w:rPr>
          <w:color w:val="000000"/>
        </w:rPr>
      </w:pPr>
      <w:r w:rsidRPr="00B16253">
        <w:rPr>
          <w:color w:val="000000"/>
        </w:rPr>
        <w:t>8.</w:t>
      </w:r>
      <w:r w:rsidRPr="00B16253">
        <w:rPr>
          <w:color w:val="000000"/>
        </w:rPr>
        <w:tab/>
        <w:t>Oświadczenie o dysponowaniu nieruchomością z odpowiednim miejscem do mycia pojazdów, bądź umowę o przekazaniu tego obowiązku innym podmiotowi</w:t>
      </w:r>
      <w:r w:rsidR="007E5F89">
        <w:rPr>
          <w:color w:val="000000"/>
        </w:rPr>
        <w:t>.</w:t>
      </w:r>
    </w:p>
    <w:p w14:paraId="36DA69B9" w14:textId="675427D6" w:rsidR="00B16253" w:rsidRPr="00B16253" w:rsidRDefault="00B16253" w:rsidP="007E5F89">
      <w:pPr>
        <w:shd w:val="clear" w:color="auto" w:fill="FFFFFF"/>
        <w:ind w:right="147"/>
        <w:jc w:val="both"/>
        <w:rPr>
          <w:color w:val="000000"/>
        </w:rPr>
      </w:pPr>
      <w:r w:rsidRPr="00B16253">
        <w:rPr>
          <w:color w:val="000000"/>
        </w:rPr>
        <w:t>9.</w:t>
      </w:r>
      <w:r w:rsidRPr="00B16253">
        <w:rPr>
          <w:color w:val="000000"/>
        </w:rPr>
        <w:tab/>
        <w:t>Dokument potwierdzający ważne badania techniczne, dla samochodu, którym mają być świadczone usługi, wystawiony przez stację diagnostyczną</w:t>
      </w:r>
      <w:r w:rsidR="007E5F89">
        <w:rPr>
          <w:color w:val="000000"/>
        </w:rPr>
        <w:t>.</w:t>
      </w:r>
    </w:p>
    <w:p w14:paraId="7416B9D7" w14:textId="2289184F" w:rsidR="00B16253" w:rsidRPr="00B16253" w:rsidRDefault="00B16253" w:rsidP="007E5F89">
      <w:pPr>
        <w:shd w:val="clear" w:color="auto" w:fill="FFFFFF"/>
        <w:ind w:right="147"/>
        <w:jc w:val="both"/>
        <w:rPr>
          <w:color w:val="000000"/>
        </w:rPr>
      </w:pPr>
      <w:r w:rsidRPr="00B16253">
        <w:rPr>
          <w:color w:val="000000"/>
        </w:rPr>
        <w:lastRenderedPageBreak/>
        <w:t>10.</w:t>
      </w:r>
      <w:r w:rsidRPr="00B16253">
        <w:rPr>
          <w:color w:val="000000"/>
        </w:rPr>
        <w:tab/>
        <w:t>Kopia dowodu rejestracyjnego samochodu, którym mają być świadczone wnioskowane usługi</w:t>
      </w:r>
      <w:r w:rsidR="007E5F89">
        <w:rPr>
          <w:color w:val="000000"/>
        </w:rPr>
        <w:t>.</w:t>
      </w:r>
    </w:p>
    <w:p w14:paraId="26E472EE" w14:textId="007640D5" w:rsidR="00B16253" w:rsidRPr="00B16253" w:rsidRDefault="00B16253" w:rsidP="007E5F89">
      <w:pPr>
        <w:shd w:val="clear" w:color="auto" w:fill="FFFFFF"/>
        <w:ind w:right="147"/>
        <w:jc w:val="both"/>
        <w:rPr>
          <w:color w:val="000000"/>
        </w:rPr>
      </w:pPr>
      <w:r w:rsidRPr="00B16253">
        <w:rPr>
          <w:color w:val="000000"/>
        </w:rPr>
        <w:t>11.</w:t>
      </w:r>
      <w:r w:rsidRPr="00B16253">
        <w:rPr>
          <w:color w:val="000000"/>
        </w:rPr>
        <w:tab/>
        <w:t>Oświadczenie o gromadzeniu danych o świadczonych usługach</w:t>
      </w:r>
      <w:r w:rsidR="007E5F89">
        <w:rPr>
          <w:color w:val="000000"/>
        </w:rPr>
        <w:t>.</w:t>
      </w:r>
      <w:r w:rsidRPr="00B16253">
        <w:rPr>
          <w:color w:val="000000"/>
        </w:rPr>
        <w:t xml:space="preserve"> </w:t>
      </w:r>
    </w:p>
    <w:p w14:paraId="2519D7D3" w14:textId="53A1CC59" w:rsidR="00B16253" w:rsidRPr="00B16253" w:rsidRDefault="00B16253" w:rsidP="007E5F89">
      <w:pPr>
        <w:shd w:val="clear" w:color="auto" w:fill="FFFFFF"/>
        <w:ind w:right="147"/>
        <w:jc w:val="both"/>
        <w:rPr>
          <w:color w:val="000000"/>
        </w:rPr>
      </w:pPr>
      <w:r w:rsidRPr="00B16253">
        <w:rPr>
          <w:color w:val="000000"/>
        </w:rPr>
        <w:t>12.</w:t>
      </w:r>
      <w:r w:rsidRPr="00B16253">
        <w:rPr>
          <w:color w:val="000000"/>
        </w:rPr>
        <w:tab/>
        <w:t>Oświadczenie o przeszkoleniu pracowników obsługujących sprzęt z zakresu jego obsługi, przepisów bhp i przeciwpożarowych</w:t>
      </w:r>
      <w:r w:rsidR="007E5F89">
        <w:rPr>
          <w:color w:val="000000"/>
        </w:rPr>
        <w:t>.</w:t>
      </w:r>
    </w:p>
    <w:p w14:paraId="78C4C947" w14:textId="48056DD9" w:rsidR="00B16253" w:rsidRPr="00D221E7" w:rsidRDefault="00B16253" w:rsidP="007E5F89">
      <w:pPr>
        <w:shd w:val="clear" w:color="auto" w:fill="FFFFFF"/>
        <w:ind w:right="147"/>
        <w:jc w:val="both"/>
        <w:rPr>
          <w:color w:val="000000"/>
        </w:rPr>
      </w:pPr>
      <w:r w:rsidRPr="00B16253">
        <w:rPr>
          <w:color w:val="000000"/>
        </w:rPr>
        <w:t>13.</w:t>
      </w:r>
      <w:r w:rsidRPr="00B16253">
        <w:rPr>
          <w:color w:val="000000"/>
        </w:rPr>
        <w:tab/>
        <w:t>Dowód uiszczonej opłaty skarbowej w wysokości 107</w:t>
      </w:r>
      <w:r w:rsidR="007E5F89">
        <w:rPr>
          <w:color w:val="000000"/>
        </w:rPr>
        <w:t xml:space="preserve"> </w:t>
      </w:r>
      <w:r w:rsidRPr="00B16253">
        <w:rPr>
          <w:color w:val="000000"/>
        </w:rPr>
        <w:t>zł w kasie Urzędu Miejskiego w Sulejowie zgodnie z art. 1 ust. 1 pkt. C i art. 6 ust. 1 pkt. 3 ustawy z dnia 16 listopada 2006r. o opłacie skarbowej (</w:t>
      </w:r>
      <w:r w:rsidR="00474002">
        <w:t>tj. Dz. U. z 202</w:t>
      </w:r>
      <w:r w:rsidR="007E5F89">
        <w:t>3</w:t>
      </w:r>
      <w:r w:rsidR="00474002">
        <w:t xml:space="preserve">r. poz. </w:t>
      </w:r>
      <w:r w:rsidR="007E5F89">
        <w:t>2111, z 2024 r. poz. 1222.</w:t>
      </w:r>
      <w:r w:rsidRPr="00B16253">
        <w:rPr>
          <w:color w:val="000000"/>
        </w:rPr>
        <w:t>) zgodnie z pkt. 42 załącznika do ustawy.</w:t>
      </w:r>
    </w:p>
    <w:p w14:paraId="145385B4" w14:textId="713950A9" w:rsidR="00F06E02" w:rsidRDefault="00F06E02" w:rsidP="00A02B75">
      <w:pPr>
        <w:pStyle w:val="nagowek2"/>
        <w:rPr>
          <w:color w:val="000000"/>
        </w:rPr>
      </w:pPr>
      <w:r>
        <w:t>OPŁATY</w:t>
      </w:r>
    </w:p>
    <w:p w14:paraId="633CFD91" w14:textId="27D3E424" w:rsidR="00F06E02" w:rsidRPr="00D221E7" w:rsidRDefault="00C34919" w:rsidP="007E5F89">
      <w:pPr>
        <w:ind w:firstLine="357"/>
        <w:jc w:val="both"/>
        <w:rPr>
          <w:rFonts w:cs="Calibri"/>
        </w:rPr>
      </w:pPr>
      <w:r w:rsidRPr="00C34919">
        <w:rPr>
          <w:rFonts w:cs="Calibri"/>
        </w:rPr>
        <w:t>Zgodnie z ustawą z dnia 16 listopada 2006 r. o opłacie skarbowej (</w:t>
      </w:r>
      <w:r w:rsidR="00474002" w:rsidRPr="00474002">
        <w:rPr>
          <w:rFonts w:cs="Calibri"/>
        </w:rPr>
        <w:t>tj. Dz. U. z 202</w:t>
      </w:r>
      <w:r w:rsidR="007E5F89">
        <w:rPr>
          <w:rFonts w:cs="Calibri"/>
        </w:rPr>
        <w:t>3</w:t>
      </w:r>
      <w:r w:rsidR="00474002" w:rsidRPr="00474002">
        <w:rPr>
          <w:rFonts w:cs="Calibri"/>
        </w:rPr>
        <w:t xml:space="preserve">r. poz. </w:t>
      </w:r>
      <w:r w:rsidR="007E5F89">
        <w:rPr>
          <w:rFonts w:cs="Calibri"/>
        </w:rPr>
        <w:t>2111, z 2024 r. poz. 1222.</w:t>
      </w:r>
      <w:r w:rsidR="00474002">
        <w:rPr>
          <w:rFonts w:cs="Calibri"/>
        </w:rPr>
        <w:t>)</w:t>
      </w:r>
      <w:r w:rsidRPr="00C34919">
        <w:rPr>
          <w:rFonts w:cs="Calibri"/>
        </w:rPr>
        <w:t xml:space="preserve"> obowiązek zapłaty opłaty skarbowej powstaje od wydania zezwolenia (pozwolenia, koncesji) - z chwilą złożenia wniosku o wydanie zezwolenia na wykonywanie działalności w zakresie opróżniania zbiorników bezodpływowych i transport nieczystości ciekłych od właścicieli nieruchomości – 107,00 zł</w:t>
      </w:r>
    </w:p>
    <w:p w14:paraId="35D87FD7" w14:textId="7343C485" w:rsidR="00F06E02" w:rsidRPr="00CC51E9" w:rsidRDefault="00F06E02" w:rsidP="00A02B75">
      <w:pPr>
        <w:pStyle w:val="nagowek2"/>
      </w:pPr>
      <w:r>
        <w:t>MIEJSCE ZŁOŻENIA WNIOSKU</w:t>
      </w:r>
    </w:p>
    <w:p w14:paraId="4DAD1E9E" w14:textId="77777777" w:rsidR="0092575C" w:rsidRPr="00D221E7" w:rsidRDefault="0092575C" w:rsidP="00097555">
      <w:r w:rsidRPr="00D221E7">
        <w:t>Biuro Obsługi Mieszkańców</w:t>
      </w:r>
    </w:p>
    <w:p w14:paraId="057C6021" w14:textId="3AE92A42" w:rsidR="00F06E02" w:rsidRDefault="00F06E02" w:rsidP="00A02B75">
      <w:pPr>
        <w:pStyle w:val="nagowek2"/>
      </w:pPr>
      <w:r>
        <w:t xml:space="preserve">TERMIN ROZPATRZENIA WNIOSKU </w:t>
      </w:r>
    </w:p>
    <w:p w14:paraId="0F808578" w14:textId="72F4E6F6" w:rsidR="00F06E02" w:rsidRPr="00D221E7" w:rsidRDefault="00C34919" w:rsidP="00097555">
      <w:r w:rsidRPr="00C34919">
        <w:t>Niezwłocznie – nie później niż w terminie 30 dni od złożenia wymaganych dokumentów</w:t>
      </w:r>
    </w:p>
    <w:p w14:paraId="508CF7E7" w14:textId="0B5D5FF3" w:rsidR="00F06E02" w:rsidRDefault="00F06E02" w:rsidP="00A02B75">
      <w:pPr>
        <w:pStyle w:val="nagowek2"/>
        <w:rPr>
          <w:rFonts w:cs="Calibri"/>
        </w:rPr>
      </w:pPr>
      <w:r>
        <w:t>TRYB ODWOŁAWCZY</w:t>
      </w:r>
    </w:p>
    <w:p w14:paraId="6375BBA7" w14:textId="1DC7EE03" w:rsidR="00C34919" w:rsidRPr="00D221E7" w:rsidRDefault="00C34919" w:rsidP="007E5F89">
      <w:pPr>
        <w:jc w:val="both"/>
        <w:rPr>
          <w:rFonts w:cs="Calibri"/>
        </w:rPr>
      </w:pPr>
      <w:r w:rsidRPr="00C34919">
        <w:rPr>
          <w:rFonts w:cs="Calibri"/>
        </w:rPr>
        <w:t>Od wydanej decyzji odmownej służy stronie odwołanie do Samorządowego Kolegium Odwoławczego za pośrednictwem Burmistrza Sulejowa, w terminie 14 dni od dnia jej doręczenia (art. 17 pkt 1, art. 127 §1 i §2 oraz art. 129 §1 i §2 Ustawy z dnia 14 czerwca 1960r. Kodeks Postępowania Administracyjnego (</w:t>
      </w:r>
      <w:r w:rsidR="00474002" w:rsidRPr="00474002">
        <w:rPr>
          <w:rFonts w:cs="Calibri"/>
        </w:rPr>
        <w:t>tj. Dz. U z 202</w:t>
      </w:r>
      <w:r w:rsidR="007E5F89">
        <w:rPr>
          <w:rFonts w:cs="Calibri"/>
        </w:rPr>
        <w:t>4</w:t>
      </w:r>
      <w:r w:rsidR="00474002" w:rsidRPr="00474002">
        <w:rPr>
          <w:rFonts w:cs="Calibri"/>
        </w:rPr>
        <w:t xml:space="preserve">r. poz. </w:t>
      </w:r>
      <w:r w:rsidR="007E5F89">
        <w:rPr>
          <w:rFonts w:cs="Calibri"/>
        </w:rPr>
        <w:t>572.</w:t>
      </w:r>
      <w:r w:rsidRPr="00C34919">
        <w:rPr>
          <w:rFonts w:cs="Calibri"/>
        </w:rPr>
        <w:t>).</w:t>
      </w:r>
    </w:p>
    <w:p w14:paraId="132AD92C" w14:textId="5C735B01" w:rsidR="00F06E02" w:rsidRDefault="00F06E02" w:rsidP="00A02B75">
      <w:pPr>
        <w:pStyle w:val="nagowek2"/>
        <w:rPr>
          <w:sz w:val="24"/>
          <w:szCs w:val="24"/>
        </w:rPr>
      </w:pPr>
      <w:r w:rsidRPr="00D221E7">
        <w:rPr>
          <w:sz w:val="24"/>
          <w:szCs w:val="24"/>
        </w:rPr>
        <w:t>JEDNOSTKA ODPOWIEDZIALNA</w:t>
      </w:r>
    </w:p>
    <w:p w14:paraId="6151B744" w14:textId="0D8D9383" w:rsidR="00C34919" w:rsidRDefault="00C34919" w:rsidP="00C34919">
      <w:r w:rsidRPr="00C34919">
        <w:t xml:space="preserve">Referat </w:t>
      </w:r>
      <w:r w:rsidR="007E5F89">
        <w:t xml:space="preserve">Podatków, Opłat i </w:t>
      </w:r>
      <w:r>
        <w:t>Ochrony Środowiska</w:t>
      </w:r>
    </w:p>
    <w:p w14:paraId="4A776870" w14:textId="6DCA16E1" w:rsidR="00C34919" w:rsidRPr="00C34919" w:rsidRDefault="00C34919" w:rsidP="00C34919">
      <w:r w:rsidRPr="00C34919">
        <w:t xml:space="preserve">Tel. 44 610 25 </w:t>
      </w:r>
      <w:r w:rsidR="007E5F89">
        <w:t>19</w:t>
      </w:r>
    </w:p>
    <w:p w14:paraId="579CEBD3" w14:textId="09B2B4E4" w:rsidR="00C34919" w:rsidRPr="00C34919" w:rsidRDefault="00C34919" w:rsidP="00C34919">
      <w:pPr>
        <w:pStyle w:val="nagowek2"/>
        <w:rPr>
          <w:sz w:val="24"/>
          <w:szCs w:val="24"/>
        </w:rPr>
      </w:pPr>
      <w:r>
        <w:rPr>
          <w:sz w:val="24"/>
          <w:szCs w:val="24"/>
        </w:rPr>
        <w:t>UWAGI</w:t>
      </w:r>
    </w:p>
    <w:p w14:paraId="45B6B52D" w14:textId="3A8974ED" w:rsidR="00C34919" w:rsidRDefault="00F711CF" w:rsidP="007E5F89">
      <w:pPr>
        <w:spacing w:before="0" w:after="0"/>
        <w:jc w:val="both"/>
      </w:pPr>
      <w:r w:rsidRPr="00D221E7">
        <w:t xml:space="preserve"> </w:t>
      </w:r>
      <w:r w:rsidR="00C34919">
        <w:t>1.</w:t>
      </w:r>
      <w:r w:rsidR="00C34919">
        <w:tab/>
        <w:t>Przed wydaniem zezwolenia pracownicy Urzędu mogą przeprowadzić oględziny w</w:t>
      </w:r>
      <w:r w:rsidR="007E5F89">
        <w:t> </w:t>
      </w:r>
      <w:r w:rsidR="00C34919">
        <w:t>celu zweryfikowania informacji zawartych we wniosku, ze stanem faktycznym.</w:t>
      </w:r>
    </w:p>
    <w:p w14:paraId="0D515418" w14:textId="77777777" w:rsidR="00C34919" w:rsidRDefault="00C34919" w:rsidP="007E5F89">
      <w:pPr>
        <w:spacing w:before="0" w:after="0"/>
        <w:jc w:val="both"/>
      </w:pPr>
      <w:r>
        <w:t>2.</w:t>
      </w:r>
      <w:r>
        <w:tab/>
        <w:t>Wniosek o udzielenie zezwolenia powinien zawierać m.in.:</w:t>
      </w:r>
    </w:p>
    <w:p w14:paraId="0413E0E8" w14:textId="2382E3FF" w:rsidR="00C34919" w:rsidRDefault="00C34919" w:rsidP="007E5F89">
      <w:pPr>
        <w:spacing w:before="0" w:after="0"/>
        <w:jc w:val="both"/>
      </w:pPr>
      <w:r>
        <w:t>•</w:t>
      </w:r>
      <w:r>
        <w:tab/>
        <w:t>określenie środków technicznych, jakimi dysponuje ubiegający się o zezwolenie na</w:t>
      </w:r>
      <w:r w:rsidR="007E5F89">
        <w:t> </w:t>
      </w:r>
      <w:r>
        <w:t>prowadzenie działalności objętej wnioskiem;</w:t>
      </w:r>
    </w:p>
    <w:p w14:paraId="09A7E300" w14:textId="77777777" w:rsidR="00C34919" w:rsidRDefault="00C34919" w:rsidP="007E5F89">
      <w:pPr>
        <w:spacing w:before="0" w:after="0"/>
        <w:jc w:val="both"/>
      </w:pPr>
      <w:r>
        <w:t>•</w:t>
      </w:r>
      <w:r>
        <w:tab/>
        <w:t>informacje o technologiach stosowanych lub przewidzianych do stosowania przy świadczeniu usług w zakresie działalności objętej wnioskiem;</w:t>
      </w:r>
    </w:p>
    <w:p w14:paraId="08BC2BC1" w14:textId="77777777" w:rsidR="00C34919" w:rsidRDefault="00C34919" w:rsidP="007E5F89">
      <w:pPr>
        <w:spacing w:before="0" w:after="0"/>
        <w:jc w:val="both"/>
      </w:pPr>
      <w:r>
        <w:lastRenderedPageBreak/>
        <w:t>•</w:t>
      </w:r>
      <w:r>
        <w:tab/>
        <w:t>proponowane zabiegi z zakresu ochrony środowiska i ochrony sanitarnej planowane po zakończeniu działalności;</w:t>
      </w:r>
    </w:p>
    <w:p w14:paraId="27D2496D" w14:textId="35E739CB" w:rsidR="00C34919" w:rsidRDefault="00C34919" w:rsidP="007E5F89">
      <w:pPr>
        <w:spacing w:before="0" w:after="0"/>
        <w:jc w:val="both"/>
      </w:pPr>
      <w:r>
        <w:t>•</w:t>
      </w:r>
      <w:r>
        <w:tab/>
        <w:t>określenie terminu podjęcia działalności objętej wnioskiem oraz zamierzonego czasu jej prowadzenia.</w:t>
      </w:r>
    </w:p>
    <w:p w14:paraId="42A39A0D" w14:textId="77777777" w:rsidR="00C34919" w:rsidRDefault="00C34919" w:rsidP="00C34919">
      <w:pPr>
        <w:spacing w:before="0" w:after="0"/>
      </w:pPr>
    </w:p>
    <w:tbl>
      <w:tblPr>
        <w:tblpPr w:leftFromText="141" w:rightFromText="141" w:bottomFromText="200" w:vertAnchor="text" w:horzAnchor="page" w:tblpX="793" w:tblpY="610"/>
        <w:tblW w:w="10793" w:type="dxa"/>
        <w:tblLayout w:type="fixed"/>
        <w:tblLook w:val="04A0" w:firstRow="1" w:lastRow="0" w:firstColumn="1" w:lastColumn="0" w:noHBand="0" w:noVBand="1"/>
      </w:tblPr>
      <w:tblGrid>
        <w:gridCol w:w="1846"/>
        <w:gridCol w:w="2205"/>
        <w:gridCol w:w="2211"/>
        <w:gridCol w:w="2161"/>
        <w:gridCol w:w="2370"/>
      </w:tblGrid>
      <w:tr w:rsidR="00C34919" w14:paraId="7BA2EF40" w14:textId="77777777" w:rsidTr="00991A81">
        <w:trPr>
          <w:trHeight w:val="2117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EE4EE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i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 xml:space="preserve">Opracował/a – </w:t>
            </w:r>
            <w:r>
              <w:rPr>
                <w:rFonts w:eastAsia="Calibri" w:cs="Calibri"/>
                <w:i/>
                <w:sz w:val="18"/>
                <w:szCs w:val="18"/>
                <w:lang w:eastAsia="en-US"/>
              </w:rPr>
              <w:t>urzędnik</w:t>
            </w:r>
          </w:p>
          <w:p w14:paraId="450133E3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0AD9B379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6BC1460A" w14:textId="77777777" w:rsidR="007E5F89" w:rsidRDefault="007E5F8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5CC6DA8F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……………………………….</w:t>
            </w:r>
          </w:p>
          <w:p w14:paraId="53BB833A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5BA63BC2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Data: ………………..</w:t>
            </w:r>
          </w:p>
          <w:p w14:paraId="134F6CB4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9E618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Zatwierdził/a pod względem merytorycznym – Kierownik komórki organizacyjnej</w:t>
            </w:r>
          </w:p>
          <w:p w14:paraId="3BCD031B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42FCFB39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…………………………………………</w:t>
            </w:r>
          </w:p>
          <w:p w14:paraId="7E3EA06E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439D9D4A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Data: ………………..</w:t>
            </w:r>
          </w:p>
          <w:p w14:paraId="10A7E725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B1FF4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i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 xml:space="preserve">Konsultacja – </w:t>
            </w:r>
            <w:r>
              <w:rPr>
                <w:rFonts w:eastAsia="Calibri" w:cs="Calibri"/>
                <w:i/>
                <w:sz w:val="18"/>
                <w:szCs w:val="18"/>
                <w:lang w:eastAsia="en-US"/>
              </w:rPr>
              <w:t>radca prawny</w:t>
            </w:r>
          </w:p>
          <w:p w14:paraId="06E59F3F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321AF1EE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4EBFFA39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35EF307A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…………………………………….</w:t>
            </w:r>
          </w:p>
          <w:p w14:paraId="34239502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54183BA7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Data: ………………..</w:t>
            </w:r>
          </w:p>
          <w:p w14:paraId="40B54BE9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E061C" w14:textId="1D6A901F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i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 xml:space="preserve">Zaakceptował/a – </w:t>
            </w:r>
            <w:r w:rsidR="007E5F89">
              <w:rPr>
                <w:rFonts w:eastAsia="Calibri" w:cs="Calibri"/>
                <w:i/>
                <w:sz w:val="18"/>
                <w:szCs w:val="18"/>
                <w:lang w:eastAsia="en-US"/>
              </w:rPr>
              <w:t>Sekretarz</w:t>
            </w:r>
          </w:p>
          <w:p w14:paraId="2EAD1932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i/>
                <w:sz w:val="18"/>
                <w:szCs w:val="18"/>
                <w:lang w:eastAsia="en-US"/>
              </w:rPr>
            </w:pPr>
          </w:p>
          <w:p w14:paraId="41AC4F68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i/>
                <w:sz w:val="18"/>
                <w:szCs w:val="18"/>
                <w:lang w:eastAsia="en-US"/>
              </w:rPr>
            </w:pPr>
          </w:p>
          <w:p w14:paraId="0A6F241F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i/>
                <w:sz w:val="18"/>
                <w:szCs w:val="18"/>
                <w:lang w:eastAsia="en-US"/>
              </w:rPr>
            </w:pPr>
          </w:p>
          <w:p w14:paraId="64C97CD8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…………………………………</w:t>
            </w:r>
          </w:p>
          <w:p w14:paraId="20C76487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1C6864C3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Data: ………………..</w:t>
            </w:r>
          </w:p>
          <w:p w14:paraId="6BEE5EE2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B0055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i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Zatwierdził/a – Burmistrz</w:t>
            </w:r>
          </w:p>
          <w:p w14:paraId="4B089D03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247C57A7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513B7A28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71CA3E39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76C20DE9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…………………………………..</w:t>
            </w:r>
          </w:p>
          <w:p w14:paraId="0D9C9191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4A892D22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Data: ………………..</w:t>
            </w:r>
          </w:p>
          <w:p w14:paraId="0B9559CE" w14:textId="77777777" w:rsidR="00C34919" w:rsidRDefault="00C34919" w:rsidP="00991A8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</w:tr>
    </w:tbl>
    <w:p w14:paraId="1E2F5210" w14:textId="77777777" w:rsidR="00C34919" w:rsidRPr="00D221E7" w:rsidRDefault="00C34919" w:rsidP="00C34919">
      <w:pPr>
        <w:spacing w:before="0" w:after="0"/>
        <w:rPr>
          <w:rFonts w:ascii="Arial" w:hAnsi="Arial" w:cs="Arial"/>
          <w:b/>
        </w:rPr>
      </w:pPr>
    </w:p>
    <w:sectPr w:rsidR="00C34919" w:rsidRPr="00D221E7" w:rsidSect="00EB3E2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5374E64"/>
    <w:multiLevelType w:val="hybridMultilevel"/>
    <w:tmpl w:val="0EAAFFD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C4875"/>
    <w:multiLevelType w:val="hybridMultilevel"/>
    <w:tmpl w:val="DF7C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D56067"/>
    <w:multiLevelType w:val="hybridMultilevel"/>
    <w:tmpl w:val="39D06520"/>
    <w:lvl w:ilvl="0" w:tplc="BF944A1A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56D87"/>
    <w:multiLevelType w:val="hybridMultilevel"/>
    <w:tmpl w:val="7D10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C95328"/>
    <w:multiLevelType w:val="hybridMultilevel"/>
    <w:tmpl w:val="FC7E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A3159"/>
    <w:multiLevelType w:val="hybridMultilevel"/>
    <w:tmpl w:val="A48877CE"/>
    <w:lvl w:ilvl="0" w:tplc="A6A0F2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32C17"/>
    <w:multiLevelType w:val="hybridMultilevel"/>
    <w:tmpl w:val="4BA2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6A0FFB"/>
    <w:multiLevelType w:val="hybridMultilevel"/>
    <w:tmpl w:val="72884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75306899">
    <w:abstractNumId w:val="0"/>
  </w:num>
  <w:num w:numId="2" w16cid:durableId="993529573">
    <w:abstractNumId w:val="1"/>
  </w:num>
  <w:num w:numId="3" w16cid:durableId="793255934">
    <w:abstractNumId w:val="2"/>
  </w:num>
  <w:num w:numId="4" w16cid:durableId="1340087540">
    <w:abstractNumId w:val="3"/>
  </w:num>
  <w:num w:numId="5" w16cid:durableId="227763295">
    <w:abstractNumId w:val="4"/>
  </w:num>
  <w:num w:numId="6" w16cid:durableId="446437297">
    <w:abstractNumId w:val="5"/>
  </w:num>
  <w:num w:numId="7" w16cid:durableId="1761758526">
    <w:abstractNumId w:val="6"/>
  </w:num>
  <w:num w:numId="8" w16cid:durableId="2001493824">
    <w:abstractNumId w:val="7"/>
  </w:num>
  <w:num w:numId="9" w16cid:durableId="791099212">
    <w:abstractNumId w:val="8"/>
  </w:num>
  <w:num w:numId="10" w16cid:durableId="569731247">
    <w:abstractNumId w:val="9"/>
  </w:num>
  <w:num w:numId="11" w16cid:durableId="318852913">
    <w:abstractNumId w:val="10"/>
  </w:num>
  <w:num w:numId="12" w16cid:durableId="1813598322">
    <w:abstractNumId w:val="11"/>
  </w:num>
  <w:num w:numId="13" w16cid:durableId="976187204">
    <w:abstractNumId w:val="12"/>
  </w:num>
  <w:num w:numId="14" w16cid:durableId="596332110">
    <w:abstractNumId w:val="15"/>
  </w:num>
  <w:num w:numId="15" w16cid:durableId="1347754564">
    <w:abstractNumId w:val="26"/>
  </w:num>
  <w:num w:numId="16" w16cid:durableId="52851560">
    <w:abstractNumId w:val="30"/>
  </w:num>
  <w:num w:numId="17" w16cid:durableId="1080255491">
    <w:abstractNumId w:val="20"/>
  </w:num>
  <w:num w:numId="18" w16cid:durableId="821501764">
    <w:abstractNumId w:val="24"/>
  </w:num>
  <w:num w:numId="19" w16cid:durableId="503907579">
    <w:abstractNumId w:val="28"/>
  </w:num>
  <w:num w:numId="20" w16cid:durableId="389620096">
    <w:abstractNumId w:val="29"/>
  </w:num>
  <w:num w:numId="21" w16cid:durableId="1199591255">
    <w:abstractNumId w:val="13"/>
  </w:num>
  <w:num w:numId="22" w16cid:durableId="1768306329">
    <w:abstractNumId w:val="16"/>
  </w:num>
  <w:num w:numId="23" w16cid:durableId="1107314663">
    <w:abstractNumId w:val="17"/>
  </w:num>
  <w:num w:numId="24" w16cid:durableId="1086339291">
    <w:abstractNumId w:val="21"/>
  </w:num>
  <w:num w:numId="25" w16cid:durableId="1762751183">
    <w:abstractNumId w:val="19"/>
  </w:num>
  <w:num w:numId="26" w16cid:durableId="983697929">
    <w:abstractNumId w:val="25"/>
  </w:num>
  <w:num w:numId="27" w16cid:durableId="135151979">
    <w:abstractNumId w:val="22"/>
  </w:num>
  <w:num w:numId="28" w16cid:durableId="1522474348">
    <w:abstractNumId w:val="23"/>
  </w:num>
  <w:num w:numId="29" w16cid:durableId="1141800463">
    <w:abstractNumId w:val="14"/>
  </w:num>
  <w:num w:numId="30" w16cid:durableId="143940021">
    <w:abstractNumId w:val="27"/>
  </w:num>
  <w:num w:numId="31" w16cid:durableId="16206422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75C"/>
    <w:rsid w:val="00016146"/>
    <w:rsid w:val="0007388B"/>
    <w:rsid w:val="00082521"/>
    <w:rsid w:val="00097555"/>
    <w:rsid w:val="000C5F33"/>
    <w:rsid w:val="000F1E8F"/>
    <w:rsid w:val="00121D2A"/>
    <w:rsid w:val="0013042A"/>
    <w:rsid w:val="00135246"/>
    <w:rsid w:val="00151A2A"/>
    <w:rsid w:val="00173914"/>
    <w:rsid w:val="001A683D"/>
    <w:rsid w:val="001C313F"/>
    <w:rsid w:val="001C5E36"/>
    <w:rsid w:val="0026033C"/>
    <w:rsid w:val="002D5C8D"/>
    <w:rsid w:val="002D79CC"/>
    <w:rsid w:val="002E7361"/>
    <w:rsid w:val="00312F8D"/>
    <w:rsid w:val="00376AC8"/>
    <w:rsid w:val="00376C1C"/>
    <w:rsid w:val="00387F93"/>
    <w:rsid w:val="003964B7"/>
    <w:rsid w:val="003C6D80"/>
    <w:rsid w:val="00404E55"/>
    <w:rsid w:val="00424AD6"/>
    <w:rsid w:val="004325A7"/>
    <w:rsid w:val="00442160"/>
    <w:rsid w:val="004436DC"/>
    <w:rsid w:val="00454BD6"/>
    <w:rsid w:val="00455F3D"/>
    <w:rsid w:val="00474002"/>
    <w:rsid w:val="00486EAC"/>
    <w:rsid w:val="004A7036"/>
    <w:rsid w:val="004B3F06"/>
    <w:rsid w:val="0050420A"/>
    <w:rsid w:val="00507BD6"/>
    <w:rsid w:val="00595B11"/>
    <w:rsid w:val="005B11D9"/>
    <w:rsid w:val="005C34D1"/>
    <w:rsid w:val="005D40C1"/>
    <w:rsid w:val="005D557F"/>
    <w:rsid w:val="005D5B66"/>
    <w:rsid w:val="00602198"/>
    <w:rsid w:val="0060573C"/>
    <w:rsid w:val="00653BEB"/>
    <w:rsid w:val="006A4D8C"/>
    <w:rsid w:val="006F7442"/>
    <w:rsid w:val="007333B0"/>
    <w:rsid w:val="00734D95"/>
    <w:rsid w:val="00745A38"/>
    <w:rsid w:val="00776548"/>
    <w:rsid w:val="007C7673"/>
    <w:rsid w:val="007E5F89"/>
    <w:rsid w:val="007F526F"/>
    <w:rsid w:val="008005CA"/>
    <w:rsid w:val="00833523"/>
    <w:rsid w:val="00871FC5"/>
    <w:rsid w:val="00886CEA"/>
    <w:rsid w:val="008B4250"/>
    <w:rsid w:val="008D02AB"/>
    <w:rsid w:val="008F3A89"/>
    <w:rsid w:val="008F4699"/>
    <w:rsid w:val="00922BBA"/>
    <w:rsid w:val="00922E12"/>
    <w:rsid w:val="0092575C"/>
    <w:rsid w:val="00935C6C"/>
    <w:rsid w:val="00995599"/>
    <w:rsid w:val="009A7A05"/>
    <w:rsid w:val="009B2EBF"/>
    <w:rsid w:val="009C1622"/>
    <w:rsid w:val="009D2FAC"/>
    <w:rsid w:val="009D3796"/>
    <w:rsid w:val="009D41DB"/>
    <w:rsid w:val="009F2B3F"/>
    <w:rsid w:val="00A00005"/>
    <w:rsid w:val="00A02B75"/>
    <w:rsid w:val="00A2692A"/>
    <w:rsid w:val="00A5072F"/>
    <w:rsid w:val="00A84E75"/>
    <w:rsid w:val="00A931C8"/>
    <w:rsid w:val="00AB40D1"/>
    <w:rsid w:val="00AF14A6"/>
    <w:rsid w:val="00B10E3E"/>
    <w:rsid w:val="00B16253"/>
    <w:rsid w:val="00B327BC"/>
    <w:rsid w:val="00B36850"/>
    <w:rsid w:val="00B659DF"/>
    <w:rsid w:val="00B8435C"/>
    <w:rsid w:val="00C34919"/>
    <w:rsid w:val="00CC2730"/>
    <w:rsid w:val="00CC51E9"/>
    <w:rsid w:val="00D165C3"/>
    <w:rsid w:val="00D16874"/>
    <w:rsid w:val="00D221E7"/>
    <w:rsid w:val="00D73D72"/>
    <w:rsid w:val="00D81743"/>
    <w:rsid w:val="00D8735C"/>
    <w:rsid w:val="00DA0BF0"/>
    <w:rsid w:val="00E61B0F"/>
    <w:rsid w:val="00E8757C"/>
    <w:rsid w:val="00E94931"/>
    <w:rsid w:val="00EB3E2F"/>
    <w:rsid w:val="00ED7778"/>
    <w:rsid w:val="00F06E02"/>
    <w:rsid w:val="00F459E7"/>
    <w:rsid w:val="00F64EFF"/>
    <w:rsid w:val="00F711CF"/>
    <w:rsid w:val="00F9366F"/>
    <w:rsid w:val="00FA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62424A"/>
  <w15:docId w15:val="{18C4B9A7-5FCA-4409-83C7-B2A235D53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874"/>
    <w:pPr>
      <w:keepNext/>
      <w:keepLines/>
      <w:suppressAutoHyphens/>
      <w:spacing w:before="120" w:after="120" w:line="269" w:lineRule="auto"/>
    </w:pPr>
    <w:rPr>
      <w:rFonts w:ascii="Calibri" w:hAnsi="Calibri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F2B3F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0">
    <w:name w:val="Nagłówek1"/>
    <w:basedOn w:val="Normalny"/>
    <w:next w:val="Tekstpodstawowy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F2B3F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4436DC"/>
    <w:pPr>
      <w:numPr>
        <w:numId w:val="31"/>
      </w:numPr>
      <w:spacing w:before="240"/>
      <w:ind w:left="714" w:hanging="357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4436DC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676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4727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creator>Sowinski_2</dc:creator>
  <cp:lastModifiedBy>Martusia</cp:lastModifiedBy>
  <cp:revision>2</cp:revision>
  <cp:lastPrinted>2021-10-11T10:49:00Z</cp:lastPrinted>
  <dcterms:created xsi:type="dcterms:W3CDTF">2024-09-30T08:40:00Z</dcterms:created>
  <dcterms:modified xsi:type="dcterms:W3CDTF">2024-09-30T08:40:00Z</dcterms:modified>
</cp:coreProperties>
</file>