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619" w:rsidRPr="00C31E0A" w:rsidRDefault="00852619" w:rsidP="00C31E0A">
      <w:pPr>
        <w:pStyle w:val="Nagwek1"/>
        <w:spacing w:line="269" w:lineRule="auto"/>
        <w:jc w:val="center"/>
        <w:rPr>
          <w:b/>
          <w:sz w:val="28"/>
        </w:rPr>
      </w:pPr>
      <w:r w:rsidRPr="00C31E0A">
        <w:rPr>
          <w:b/>
          <w:sz w:val="28"/>
        </w:rPr>
        <w:t>KARTA  INFORMACYJNA</w:t>
      </w:r>
    </w:p>
    <w:p w:rsidR="00852619" w:rsidRPr="00C31E0A" w:rsidRDefault="00852619" w:rsidP="00C31E0A">
      <w:pPr>
        <w:pStyle w:val="Nagwek1"/>
        <w:spacing w:line="269" w:lineRule="auto"/>
        <w:jc w:val="center"/>
        <w:rPr>
          <w:b/>
          <w:sz w:val="28"/>
        </w:rPr>
      </w:pPr>
      <w:r w:rsidRPr="00C31E0A">
        <w:rPr>
          <w:b/>
          <w:sz w:val="28"/>
        </w:rPr>
        <w:t>Z A N I M    W Y P E Ł N I S Z    W N I O S E K    P R Z E C Z Y T A J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4678"/>
        <w:gridCol w:w="1984"/>
      </w:tblGrid>
      <w:tr w:rsidR="005D17B6" w:rsidRPr="002A454C" w:rsidTr="00F54031">
        <w:trPr>
          <w:trHeight w:val="2059"/>
        </w:trPr>
        <w:tc>
          <w:tcPr>
            <w:tcW w:w="2552" w:type="dxa"/>
          </w:tcPr>
          <w:p w:rsidR="005D17B6" w:rsidRPr="002A454C" w:rsidRDefault="005D17B6" w:rsidP="00F54031">
            <w:pPr>
              <w:spacing w:after="200" w:line="276" w:lineRule="auto"/>
              <w:jc w:val="center"/>
              <w:rPr>
                <w:rFonts w:ascii="Calibri" w:eastAsia="Calibri" w:hAnsi="Calibri"/>
                <w:sz w:val="4"/>
                <w:szCs w:val="4"/>
              </w:rPr>
            </w:pPr>
          </w:p>
          <w:p w:rsidR="005D17B6" w:rsidRPr="002A454C" w:rsidRDefault="005D17B6" w:rsidP="00F54031">
            <w:pPr>
              <w:spacing w:after="200" w:line="276" w:lineRule="auto"/>
              <w:jc w:val="center"/>
              <w:rPr>
                <w:rFonts w:ascii="Calibri" w:eastAsia="Calibri" w:hAnsi="Calibri"/>
                <w:b/>
                <w:color w:val="FF0000"/>
                <w:sz w:val="30"/>
                <w:szCs w:val="30"/>
              </w:rPr>
            </w:pPr>
            <w:r w:rsidRPr="002A454C">
              <w:rPr>
                <w:rFonts w:ascii="Calibri" w:eastAsia="Calibri" w:hAnsi="Calibri"/>
                <w:b/>
                <w:noProof/>
                <w:color w:val="FF0000"/>
                <w:sz w:val="30"/>
                <w:szCs w:val="30"/>
                <w:lang w:eastAsia="pl-PL"/>
              </w:rPr>
              <w:drawing>
                <wp:anchor distT="0" distB="0" distL="114300" distR="114300" simplePos="0" relativeHeight="251659264" behindDoc="0" locked="0" layoutInCell="1" allowOverlap="0" wp14:anchorId="32DD1144" wp14:editId="65EC3BF6">
                  <wp:simplePos x="0" y="0"/>
                  <wp:positionH relativeFrom="column">
                    <wp:posOffset>502920</wp:posOffset>
                  </wp:positionH>
                  <wp:positionV relativeFrom="paragraph">
                    <wp:posOffset>78105</wp:posOffset>
                  </wp:positionV>
                  <wp:extent cx="425450" cy="444500"/>
                  <wp:effectExtent l="0" t="0" r="0" b="0"/>
                  <wp:wrapNone/>
                  <wp:docPr id="2" name="Obraz 2" descr="herbp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erbpo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5450" cy="444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78" w:type="dxa"/>
          </w:tcPr>
          <w:p w:rsidR="005D17B6" w:rsidRPr="002A454C" w:rsidRDefault="005D17B6" w:rsidP="00F54031">
            <w:pPr>
              <w:spacing w:after="200" w:line="276" w:lineRule="auto"/>
              <w:jc w:val="center"/>
              <w:rPr>
                <w:rFonts w:ascii="Calibri" w:eastAsia="Calibri" w:hAnsi="Calibri"/>
              </w:rPr>
            </w:pPr>
            <w:r w:rsidRPr="002A454C">
              <w:rPr>
                <w:rFonts w:ascii="Calibri" w:eastAsia="Calibri" w:hAnsi="Calibri"/>
              </w:rPr>
              <w:t>Urząd Miejski w Sulejowie</w:t>
            </w:r>
          </w:p>
          <w:p w:rsidR="005D17B6" w:rsidRPr="002A454C" w:rsidRDefault="005D17B6" w:rsidP="00F54031">
            <w:pPr>
              <w:spacing w:line="276" w:lineRule="auto"/>
              <w:jc w:val="center"/>
              <w:rPr>
                <w:rFonts w:ascii="Calibri" w:eastAsia="Calibri" w:hAnsi="Calibri"/>
                <w:sz w:val="10"/>
                <w:szCs w:val="10"/>
              </w:rPr>
            </w:pPr>
            <w:r w:rsidRPr="002A454C">
              <w:rPr>
                <w:rFonts w:ascii="Calibri" w:eastAsia="Calibri" w:hAnsi="Calibri"/>
              </w:rPr>
              <w:t>Referat  USC, Spraw Obywatelskich</w:t>
            </w:r>
            <w:r w:rsidRPr="002A454C">
              <w:rPr>
                <w:rFonts w:ascii="Calibri" w:eastAsia="Calibri" w:hAnsi="Calibri"/>
              </w:rPr>
              <w:br/>
              <w:t xml:space="preserve">i Obsługi Mieszkańców </w:t>
            </w:r>
            <w:r w:rsidRPr="002A454C">
              <w:rPr>
                <w:rFonts w:ascii="Calibri" w:eastAsia="Calibri" w:hAnsi="Calibri"/>
              </w:rPr>
              <w:br/>
            </w:r>
          </w:p>
          <w:p w:rsidR="005D17B6" w:rsidRPr="002A454C" w:rsidRDefault="005D17B6" w:rsidP="00F54031">
            <w:pPr>
              <w:spacing w:after="200" w:line="276" w:lineRule="auto"/>
              <w:jc w:val="center"/>
              <w:rPr>
                <w:rFonts w:ascii="Calibri" w:eastAsia="Calibri" w:hAnsi="Calibri"/>
              </w:rPr>
            </w:pPr>
            <w:r w:rsidRPr="002A454C">
              <w:rPr>
                <w:rFonts w:ascii="Calibri" w:eastAsia="Calibri" w:hAnsi="Calibri"/>
                <w:sz w:val="16"/>
                <w:szCs w:val="16"/>
              </w:rPr>
              <w:t xml:space="preserve">ul. Konecka 42,  97-330 Sulejów,  tel. 44 6102509 </w:t>
            </w:r>
            <w:r w:rsidRPr="002A454C">
              <w:rPr>
                <w:rFonts w:ascii="Calibri" w:eastAsia="Calibri" w:hAnsi="Calibri"/>
                <w:sz w:val="16"/>
                <w:szCs w:val="16"/>
              </w:rPr>
              <w:br/>
              <w:t>bom@sulejow.pl</w:t>
            </w:r>
          </w:p>
        </w:tc>
        <w:tc>
          <w:tcPr>
            <w:tcW w:w="1984" w:type="dxa"/>
          </w:tcPr>
          <w:p w:rsidR="005D17B6" w:rsidRPr="002A454C" w:rsidRDefault="005D17B6" w:rsidP="00F54031">
            <w:pPr>
              <w:spacing w:after="200" w:line="276" w:lineRule="auto"/>
              <w:jc w:val="center"/>
              <w:rPr>
                <w:rFonts w:ascii="Calibri" w:eastAsia="Calibri" w:hAnsi="Calibri"/>
                <w:sz w:val="16"/>
                <w:szCs w:val="16"/>
              </w:rPr>
            </w:pPr>
            <w:r w:rsidRPr="002A454C">
              <w:rPr>
                <w:rFonts w:ascii="Calibri" w:eastAsia="Calibri" w:hAnsi="Calibri"/>
                <w:sz w:val="16"/>
                <w:szCs w:val="16"/>
              </w:rPr>
              <w:t>Symbol procedury</w:t>
            </w:r>
          </w:p>
          <w:p w:rsidR="005D17B6" w:rsidRPr="002A454C" w:rsidRDefault="005D17B6" w:rsidP="005D17B6">
            <w:pPr>
              <w:spacing w:after="200" w:line="276" w:lineRule="auto"/>
              <w:jc w:val="center"/>
              <w:rPr>
                <w:rFonts w:ascii="Calibri" w:eastAsia="Calibri" w:hAnsi="Calibri"/>
                <w:sz w:val="14"/>
                <w:szCs w:val="14"/>
              </w:rPr>
            </w:pPr>
            <w:r w:rsidRPr="002A454C">
              <w:rPr>
                <w:rFonts w:ascii="Calibri" w:eastAsia="Calibri" w:hAnsi="Calibri"/>
              </w:rPr>
              <w:t>BOM.</w:t>
            </w:r>
            <w:r>
              <w:rPr>
                <w:rFonts w:ascii="Calibri" w:eastAsia="Calibri" w:hAnsi="Calibri"/>
              </w:rPr>
              <w:t>XV</w:t>
            </w:r>
            <w:r w:rsidRPr="002A454C">
              <w:rPr>
                <w:rFonts w:ascii="Calibri" w:eastAsia="Calibri" w:hAnsi="Calibri"/>
              </w:rPr>
              <w:t>.25</w:t>
            </w:r>
          </w:p>
        </w:tc>
      </w:tr>
      <w:tr w:rsidR="005D17B6" w:rsidRPr="002A454C" w:rsidTr="00F54031">
        <w:trPr>
          <w:trHeight w:val="951"/>
        </w:trPr>
        <w:tc>
          <w:tcPr>
            <w:tcW w:w="9214" w:type="dxa"/>
            <w:gridSpan w:val="3"/>
          </w:tcPr>
          <w:p w:rsidR="005D17B6" w:rsidRPr="002A454C" w:rsidRDefault="005D17B6" w:rsidP="005D17B6">
            <w:pPr>
              <w:pStyle w:val="Nagwek1"/>
              <w:spacing w:line="269" w:lineRule="auto"/>
              <w:jc w:val="center"/>
              <w:rPr>
                <w:b/>
                <w:sz w:val="28"/>
              </w:rPr>
            </w:pPr>
            <w:r w:rsidRPr="00C31E0A">
              <w:rPr>
                <w:b/>
                <w:sz w:val="28"/>
              </w:rPr>
              <w:t>UDOSTĘPNIENIE DANYCH W TRYBIE JEDNOSTKOWYM</w:t>
            </w:r>
            <w:r>
              <w:rPr>
                <w:b/>
                <w:sz w:val="28"/>
              </w:rPr>
              <w:br/>
              <w:t>Z</w:t>
            </w:r>
            <w:r w:rsidRPr="00C31E0A">
              <w:rPr>
                <w:b/>
                <w:sz w:val="28"/>
              </w:rPr>
              <w:t xml:space="preserve"> REJESTRU DOWODÓW OSOBISTYCH</w:t>
            </w:r>
          </w:p>
        </w:tc>
      </w:tr>
    </w:tbl>
    <w:p w:rsidR="0024137C" w:rsidRPr="00136F5C" w:rsidRDefault="0024137C" w:rsidP="00122018">
      <w:pPr>
        <w:keepNext/>
        <w:keepLines/>
        <w:spacing w:before="120" w:after="120" w:line="269" w:lineRule="auto"/>
        <w:ind w:left="142"/>
        <w:rPr>
          <w:rFonts w:ascii="Calibri" w:hAnsi="Calibri"/>
          <w:color w:val="FF0000"/>
        </w:rPr>
      </w:pPr>
      <w:r w:rsidRPr="00784354">
        <w:rPr>
          <w:rFonts w:ascii="Calibri" w:hAnsi="Calibri"/>
        </w:rPr>
        <w:t xml:space="preserve">Podstawa prawna: </w:t>
      </w:r>
      <w:r w:rsidR="002E4C1F" w:rsidRPr="00784354">
        <w:rPr>
          <w:rFonts w:ascii="Calibri" w:hAnsi="Calibri"/>
        </w:rPr>
        <w:t>Ustawa z dnia 14 czerwca 1960 r. Kodeks postępowania administracyjnego (</w:t>
      </w:r>
      <w:proofErr w:type="spellStart"/>
      <w:r w:rsidR="002E4C1F" w:rsidRPr="00784354">
        <w:rPr>
          <w:rFonts w:ascii="Calibri" w:hAnsi="Calibri"/>
        </w:rPr>
        <w:t>t</w:t>
      </w:r>
      <w:r w:rsidR="00D758A4">
        <w:rPr>
          <w:rFonts w:ascii="Calibri" w:hAnsi="Calibri"/>
        </w:rPr>
        <w:t>.</w:t>
      </w:r>
      <w:r w:rsidR="002E4C1F" w:rsidRPr="00784354">
        <w:rPr>
          <w:rFonts w:ascii="Calibri" w:hAnsi="Calibri"/>
        </w:rPr>
        <w:t>j</w:t>
      </w:r>
      <w:proofErr w:type="spellEnd"/>
      <w:r w:rsidR="002E4C1F">
        <w:rPr>
          <w:rFonts w:ascii="Calibri" w:hAnsi="Calibri"/>
        </w:rPr>
        <w:t>.</w:t>
      </w:r>
      <w:r w:rsidR="002E4C1F" w:rsidRPr="00784354">
        <w:rPr>
          <w:rFonts w:ascii="Calibri" w:hAnsi="Calibri"/>
        </w:rPr>
        <w:t xml:space="preserve"> Dz.U. z 202</w:t>
      </w:r>
      <w:r w:rsidR="002E4C1F">
        <w:rPr>
          <w:rFonts w:ascii="Calibri" w:hAnsi="Calibri"/>
        </w:rPr>
        <w:t>4</w:t>
      </w:r>
      <w:r w:rsidR="002E4C1F" w:rsidRPr="00784354">
        <w:rPr>
          <w:rFonts w:ascii="Calibri" w:hAnsi="Calibri"/>
        </w:rPr>
        <w:t xml:space="preserve"> r. poz. </w:t>
      </w:r>
      <w:r w:rsidR="002E4C1F">
        <w:rPr>
          <w:rFonts w:ascii="Calibri" w:hAnsi="Calibri"/>
        </w:rPr>
        <w:t>572</w:t>
      </w:r>
      <w:r w:rsidR="002E4C1F" w:rsidRPr="00784354">
        <w:rPr>
          <w:rFonts w:ascii="Calibri" w:hAnsi="Calibri"/>
        </w:rPr>
        <w:t>)</w:t>
      </w:r>
      <w:r w:rsidR="002E4C1F">
        <w:rPr>
          <w:rFonts w:ascii="Calibri" w:hAnsi="Calibri"/>
        </w:rPr>
        <w:t xml:space="preserve">, </w:t>
      </w:r>
      <w:r w:rsidRPr="00784354">
        <w:rPr>
          <w:rFonts w:ascii="Calibri" w:hAnsi="Calibri"/>
        </w:rPr>
        <w:t xml:space="preserve">Ustawa z dnia 6 sierpnia 2010 r. o dowodach osobistych </w:t>
      </w:r>
      <w:r w:rsidR="00122018">
        <w:rPr>
          <w:rFonts w:ascii="Calibri" w:hAnsi="Calibri"/>
        </w:rPr>
        <w:br/>
      </w:r>
      <w:r w:rsidRPr="00784354">
        <w:rPr>
          <w:rFonts w:ascii="Calibri" w:hAnsi="Calibri"/>
        </w:rPr>
        <w:t>(</w:t>
      </w:r>
      <w:proofErr w:type="spellStart"/>
      <w:r w:rsidRPr="00784354">
        <w:rPr>
          <w:rFonts w:ascii="Calibri" w:hAnsi="Calibri"/>
        </w:rPr>
        <w:t>t</w:t>
      </w:r>
      <w:r w:rsidR="00D758A4">
        <w:rPr>
          <w:rFonts w:ascii="Calibri" w:hAnsi="Calibri"/>
        </w:rPr>
        <w:t>.</w:t>
      </w:r>
      <w:r w:rsidRPr="00784354">
        <w:rPr>
          <w:rFonts w:ascii="Calibri" w:hAnsi="Calibri"/>
        </w:rPr>
        <w:t>j</w:t>
      </w:r>
      <w:proofErr w:type="spellEnd"/>
      <w:r w:rsidRPr="00784354">
        <w:rPr>
          <w:rFonts w:ascii="Calibri" w:hAnsi="Calibri"/>
        </w:rPr>
        <w:t>. Dz.U. z 20</w:t>
      </w:r>
      <w:r>
        <w:rPr>
          <w:rFonts w:ascii="Calibri" w:hAnsi="Calibri"/>
        </w:rPr>
        <w:t>22</w:t>
      </w:r>
      <w:r w:rsidRPr="00784354">
        <w:rPr>
          <w:rFonts w:ascii="Calibri" w:hAnsi="Calibri"/>
        </w:rPr>
        <w:t xml:space="preserve"> r. poz. </w:t>
      </w:r>
      <w:r>
        <w:rPr>
          <w:rFonts w:ascii="Calibri" w:hAnsi="Calibri"/>
        </w:rPr>
        <w:t xml:space="preserve">671 </w:t>
      </w:r>
      <w:r w:rsidRPr="00784354">
        <w:rPr>
          <w:rFonts w:ascii="Calibri" w:hAnsi="Calibri"/>
        </w:rPr>
        <w:t xml:space="preserve">ze zm.), </w:t>
      </w:r>
      <w:r w:rsidR="00136F5C" w:rsidRPr="00784354">
        <w:rPr>
          <w:rFonts w:ascii="Calibri" w:hAnsi="Calibri"/>
        </w:rPr>
        <w:t xml:space="preserve">Ustawa z dnia 16 listopada 2006 r. o opłacie </w:t>
      </w:r>
      <w:r w:rsidR="00122018">
        <w:rPr>
          <w:rFonts w:ascii="Calibri" w:hAnsi="Calibri"/>
        </w:rPr>
        <w:t>s</w:t>
      </w:r>
      <w:r w:rsidR="00136F5C" w:rsidRPr="00784354">
        <w:rPr>
          <w:rFonts w:ascii="Calibri" w:hAnsi="Calibri"/>
        </w:rPr>
        <w:t>karbowej  (</w:t>
      </w:r>
      <w:proofErr w:type="spellStart"/>
      <w:r w:rsidR="00136F5C" w:rsidRPr="00784354">
        <w:rPr>
          <w:rFonts w:ascii="Calibri" w:hAnsi="Calibri"/>
        </w:rPr>
        <w:t>t</w:t>
      </w:r>
      <w:r w:rsidR="00D758A4">
        <w:rPr>
          <w:rFonts w:ascii="Calibri" w:hAnsi="Calibri"/>
        </w:rPr>
        <w:t>.</w:t>
      </w:r>
      <w:r w:rsidR="00136F5C" w:rsidRPr="00784354">
        <w:rPr>
          <w:rFonts w:ascii="Calibri" w:hAnsi="Calibri"/>
        </w:rPr>
        <w:t>j</w:t>
      </w:r>
      <w:proofErr w:type="spellEnd"/>
      <w:r w:rsidR="00136F5C" w:rsidRPr="00784354">
        <w:rPr>
          <w:rFonts w:ascii="Calibri" w:hAnsi="Calibri"/>
        </w:rPr>
        <w:t>. Dz.U. z 20</w:t>
      </w:r>
      <w:r w:rsidR="00136F5C">
        <w:rPr>
          <w:rFonts w:ascii="Calibri" w:hAnsi="Calibri"/>
        </w:rPr>
        <w:t>23</w:t>
      </w:r>
      <w:r w:rsidR="00136F5C" w:rsidRPr="00784354">
        <w:rPr>
          <w:rFonts w:ascii="Calibri" w:hAnsi="Calibri"/>
        </w:rPr>
        <w:t xml:space="preserve"> r. poz. </w:t>
      </w:r>
      <w:r w:rsidR="00136F5C">
        <w:rPr>
          <w:rFonts w:ascii="Calibri" w:hAnsi="Calibri"/>
        </w:rPr>
        <w:t>2111</w:t>
      </w:r>
      <w:r w:rsidR="00136F5C" w:rsidRPr="00784354">
        <w:rPr>
          <w:rFonts w:ascii="Calibri" w:hAnsi="Calibri"/>
        </w:rPr>
        <w:t xml:space="preserve"> ze zm.),</w:t>
      </w:r>
      <w:r w:rsidR="00136F5C">
        <w:rPr>
          <w:rFonts w:ascii="Calibri" w:hAnsi="Calibri"/>
        </w:rPr>
        <w:t xml:space="preserve"> </w:t>
      </w:r>
      <w:r w:rsidRPr="0091094F">
        <w:rPr>
          <w:rFonts w:ascii="Calibri" w:hAnsi="Calibri"/>
        </w:rPr>
        <w:t xml:space="preserve">Rozporządzenie Rady Ministrów z dnia </w:t>
      </w:r>
      <w:r w:rsidR="00122018">
        <w:rPr>
          <w:rFonts w:ascii="Calibri" w:hAnsi="Calibri"/>
        </w:rPr>
        <w:br/>
      </w:r>
      <w:r w:rsidRPr="0091094F">
        <w:rPr>
          <w:rFonts w:ascii="Calibri" w:hAnsi="Calibri"/>
        </w:rPr>
        <w:t>21 listopada 2011 r. w sprawie opłat za udostępnienie danych z Rejestru Dowodów Osobistych i dokumentacji związanej</w:t>
      </w:r>
      <w:r w:rsidR="002E4C1F" w:rsidRPr="0091094F">
        <w:rPr>
          <w:rFonts w:ascii="Calibri" w:hAnsi="Calibri"/>
        </w:rPr>
        <w:t xml:space="preserve"> </w:t>
      </w:r>
      <w:r w:rsidRPr="0091094F">
        <w:rPr>
          <w:rFonts w:ascii="Calibri" w:hAnsi="Calibri"/>
        </w:rPr>
        <w:t>z dowodami osobistymi (</w:t>
      </w:r>
      <w:proofErr w:type="spellStart"/>
      <w:r w:rsidRPr="0091094F">
        <w:rPr>
          <w:rFonts w:ascii="Calibri" w:hAnsi="Calibri"/>
        </w:rPr>
        <w:t>t</w:t>
      </w:r>
      <w:r w:rsidR="00D758A4">
        <w:rPr>
          <w:rFonts w:ascii="Calibri" w:hAnsi="Calibri"/>
        </w:rPr>
        <w:t>.</w:t>
      </w:r>
      <w:r w:rsidRPr="0091094F">
        <w:rPr>
          <w:rFonts w:ascii="Calibri" w:hAnsi="Calibri"/>
        </w:rPr>
        <w:t>j</w:t>
      </w:r>
      <w:proofErr w:type="spellEnd"/>
      <w:r w:rsidR="002E4C1F" w:rsidRPr="0091094F">
        <w:rPr>
          <w:rFonts w:ascii="Calibri" w:hAnsi="Calibri"/>
        </w:rPr>
        <w:t>.</w:t>
      </w:r>
      <w:r w:rsidRPr="0091094F">
        <w:rPr>
          <w:rFonts w:ascii="Calibri" w:hAnsi="Calibri"/>
        </w:rPr>
        <w:t xml:space="preserve"> Dz.U. z 2016 r. poz. 319), </w:t>
      </w:r>
      <w:r w:rsidR="00923D3C">
        <w:rPr>
          <w:rFonts w:ascii="Calibri" w:hAnsi="Calibri"/>
        </w:rPr>
        <w:t>R</w:t>
      </w:r>
      <w:r w:rsidRPr="0091094F">
        <w:rPr>
          <w:rFonts w:ascii="Calibri" w:hAnsi="Calibri"/>
        </w:rPr>
        <w:t xml:space="preserve">ozporządzenie Ministra Spraw Wewnętrznych i Administracji z dnia 7 października 2011 r. </w:t>
      </w:r>
      <w:r w:rsidR="00122018">
        <w:rPr>
          <w:rFonts w:ascii="Calibri" w:hAnsi="Calibri"/>
        </w:rPr>
        <w:br/>
      </w:r>
      <w:r w:rsidRPr="0091094F">
        <w:rPr>
          <w:rFonts w:ascii="Calibri" w:hAnsi="Calibri"/>
        </w:rPr>
        <w:t>w sprawie określenia wzorów wniosków o udostępnienie danych z Rejestru Dowodów Osobistych oraz dokumentacji związanej z dowodami osobistymi (t</w:t>
      </w:r>
      <w:r w:rsidR="00D758A4">
        <w:rPr>
          <w:rFonts w:ascii="Calibri" w:hAnsi="Calibri"/>
        </w:rPr>
        <w:t>.</w:t>
      </w:r>
      <w:r w:rsidRPr="0091094F">
        <w:rPr>
          <w:rFonts w:ascii="Calibri" w:hAnsi="Calibri"/>
        </w:rPr>
        <w:t>j. Dz.U. z 2015 r. poz.</w:t>
      </w:r>
      <w:r w:rsidR="00122018">
        <w:rPr>
          <w:rFonts w:ascii="Calibri" w:hAnsi="Calibri"/>
        </w:rPr>
        <w:t xml:space="preserve"> </w:t>
      </w:r>
      <w:r w:rsidRPr="0091094F">
        <w:rPr>
          <w:rFonts w:ascii="Calibri" w:hAnsi="Calibri"/>
        </w:rPr>
        <w:t>1604).</w:t>
      </w:r>
    </w:p>
    <w:p w:rsidR="0024137C" w:rsidRDefault="0024137C" w:rsidP="00122018">
      <w:pPr>
        <w:shd w:val="clear" w:color="auto" w:fill="FFFFFF"/>
        <w:spacing w:line="216" w:lineRule="atLeast"/>
        <w:ind w:right="150"/>
        <w:rPr>
          <w:rFonts w:ascii="Calibri" w:hAnsi="Calibri"/>
        </w:rPr>
      </w:pPr>
    </w:p>
    <w:p w:rsidR="00852619" w:rsidRPr="00C31E0A" w:rsidRDefault="00852619" w:rsidP="00122018">
      <w:pPr>
        <w:pStyle w:val="nagowek2"/>
        <w:ind w:left="714" w:hanging="357"/>
        <w:rPr>
          <w:color w:val="auto"/>
        </w:rPr>
      </w:pPr>
      <w:r w:rsidRPr="00C31E0A">
        <w:rPr>
          <w:color w:val="auto"/>
        </w:rPr>
        <w:t xml:space="preserve">I WYMAGANE DOKUMENTY I ZAŁĄCZNIKI </w:t>
      </w:r>
    </w:p>
    <w:p w:rsidR="00852619" w:rsidRPr="001E2CF6" w:rsidRDefault="000F2C7D" w:rsidP="00122018">
      <w:pPr>
        <w:pStyle w:val="Akapitzlist"/>
        <w:numPr>
          <w:ilvl w:val="0"/>
          <w:numId w:val="3"/>
        </w:numPr>
        <w:ind w:left="284" w:hanging="284"/>
        <w:rPr>
          <w:rFonts w:ascii="Calibri" w:hAnsi="Calibri"/>
          <w:color w:val="000000"/>
        </w:rPr>
      </w:pPr>
      <w:hyperlink r:id="rId6" w:history="1">
        <w:r w:rsidR="00852619" w:rsidRPr="001E2CF6">
          <w:rPr>
            <w:rFonts w:ascii="Calibri" w:hAnsi="Calibri"/>
            <w:color w:val="000000"/>
          </w:rPr>
          <w:t>Wniosek</w:t>
        </w:r>
      </w:hyperlink>
      <w:r w:rsidR="00852619" w:rsidRPr="001E2CF6">
        <w:rPr>
          <w:rFonts w:ascii="Calibri" w:hAnsi="Calibri"/>
        </w:rPr>
        <w:t xml:space="preserve"> </w:t>
      </w:r>
      <w:r w:rsidR="00852619" w:rsidRPr="001E2CF6">
        <w:rPr>
          <w:rFonts w:ascii="Calibri" w:hAnsi="Calibri"/>
          <w:color w:val="000000"/>
        </w:rPr>
        <w:t>o udostępnienie danych w trybie jednostkowym z Rejestru Dowodów Osobistych</w:t>
      </w:r>
      <w:r w:rsidR="001E2CF6">
        <w:rPr>
          <w:rFonts w:ascii="Calibri" w:hAnsi="Calibri"/>
          <w:color w:val="000000"/>
        </w:rPr>
        <w:t>;</w:t>
      </w:r>
    </w:p>
    <w:p w:rsidR="00852619" w:rsidRPr="001E2CF6" w:rsidRDefault="00852619" w:rsidP="00122018">
      <w:pPr>
        <w:pStyle w:val="Akapitzlist"/>
        <w:numPr>
          <w:ilvl w:val="0"/>
          <w:numId w:val="3"/>
        </w:numPr>
        <w:suppressAutoHyphens w:val="0"/>
        <w:ind w:left="284" w:hanging="284"/>
        <w:textAlignment w:val="baseline"/>
        <w:rPr>
          <w:rFonts w:ascii="Calibri" w:hAnsi="Calibri"/>
          <w:color w:val="000000"/>
        </w:rPr>
      </w:pPr>
      <w:r w:rsidRPr="001E2CF6">
        <w:rPr>
          <w:rFonts w:ascii="Calibri" w:hAnsi="Calibri"/>
          <w:color w:val="000000"/>
        </w:rPr>
        <w:t>Pełnomocnictwo szczególne w którego zakresie wpisane jest upoważnienie do reprezentowania w sprawie udostępnienia danych z Rejestru Dowodów Osobistych</w:t>
      </w:r>
      <w:r w:rsidR="001E2CF6">
        <w:rPr>
          <w:rFonts w:ascii="Calibri" w:hAnsi="Calibri"/>
          <w:color w:val="000000"/>
        </w:rPr>
        <w:t>;</w:t>
      </w:r>
    </w:p>
    <w:p w:rsidR="00852619" w:rsidRPr="001E2CF6" w:rsidRDefault="00852619" w:rsidP="00122018">
      <w:pPr>
        <w:pStyle w:val="Akapitzlist"/>
        <w:numPr>
          <w:ilvl w:val="0"/>
          <w:numId w:val="3"/>
        </w:numPr>
        <w:ind w:left="284" w:hanging="284"/>
        <w:rPr>
          <w:rFonts w:ascii="Calibri" w:hAnsi="Calibri"/>
          <w:color w:val="000000"/>
        </w:rPr>
      </w:pPr>
      <w:r w:rsidRPr="001E2CF6">
        <w:rPr>
          <w:rFonts w:ascii="Calibri" w:hAnsi="Calibri"/>
          <w:color w:val="000000"/>
        </w:rPr>
        <w:t>Dowód uiszczenia opłaty za udostępnienie danych w trybie  jednostkowym</w:t>
      </w:r>
      <w:r w:rsidR="001E2CF6">
        <w:rPr>
          <w:rFonts w:ascii="Calibri" w:hAnsi="Calibri"/>
          <w:color w:val="000000"/>
        </w:rPr>
        <w:t>;</w:t>
      </w:r>
    </w:p>
    <w:p w:rsidR="00852619" w:rsidRPr="001E2CF6" w:rsidRDefault="00852619" w:rsidP="00122018">
      <w:pPr>
        <w:pStyle w:val="Akapitzlist"/>
        <w:numPr>
          <w:ilvl w:val="0"/>
          <w:numId w:val="3"/>
        </w:numPr>
        <w:ind w:left="284" w:hanging="284"/>
        <w:rPr>
          <w:rFonts w:ascii="Calibri" w:hAnsi="Calibri"/>
          <w:color w:val="000000"/>
        </w:rPr>
      </w:pPr>
      <w:r w:rsidRPr="001E2CF6">
        <w:rPr>
          <w:rFonts w:ascii="Calibri" w:hAnsi="Calibri"/>
          <w:color w:val="000000"/>
        </w:rPr>
        <w:t>Dowód uiszczenia opłaty skarbowej (</w:t>
      </w:r>
      <w:r w:rsidRPr="001E2CF6">
        <w:rPr>
          <w:rFonts w:ascii="Calibri" w:hAnsi="Calibri"/>
        </w:rPr>
        <w:t>w przypadku, gdy wnioskodawca działa przez pełnomocnika</w:t>
      </w:r>
      <w:r w:rsidRPr="001E2CF6">
        <w:rPr>
          <w:rFonts w:ascii="Calibri" w:hAnsi="Calibri"/>
          <w:color w:val="000000"/>
        </w:rPr>
        <w:t>)</w:t>
      </w:r>
      <w:r w:rsidR="001E2CF6">
        <w:rPr>
          <w:rFonts w:ascii="Calibri" w:hAnsi="Calibri"/>
          <w:color w:val="000000"/>
        </w:rPr>
        <w:t>;</w:t>
      </w:r>
    </w:p>
    <w:p w:rsidR="00852619" w:rsidRPr="001E2CF6" w:rsidRDefault="00852619" w:rsidP="00122018">
      <w:pPr>
        <w:pStyle w:val="Akapitzlist"/>
        <w:numPr>
          <w:ilvl w:val="0"/>
          <w:numId w:val="3"/>
        </w:numPr>
        <w:ind w:left="284" w:hanging="284"/>
        <w:rPr>
          <w:rFonts w:ascii="Calibri" w:hAnsi="Calibri"/>
          <w:color w:val="000000"/>
        </w:rPr>
      </w:pPr>
      <w:r w:rsidRPr="001E2CF6">
        <w:rPr>
          <w:rFonts w:ascii="Calibri" w:hAnsi="Calibri"/>
          <w:color w:val="000000"/>
        </w:rPr>
        <w:t>Dowód osobisty lub inny dokument potwierdzający tożsamość (</w:t>
      </w:r>
      <w:r w:rsidRPr="001E2CF6">
        <w:rPr>
          <w:rFonts w:ascii="Calibri" w:hAnsi="Calibri"/>
        </w:rPr>
        <w:t>do wglądu</w:t>
      </w:r>
      <w:r w:rsidRPr="001E2CF6">
        <w:rPr>
          <w:rFonts w:ascii="Calibri" w:hAnsi="Calibri"/>
          <w:color w:val="000000"/>
        </w:rPr>
        <w:t>)</w:t>
      </w:r>
      <w:r w:rsidR="001E2CF6">
        <w:rPr>
          <w:rFonts w:ascii="Calibri" w:hAnsi="Calibri"/>
          <w:color w:val="000000"/>
        </w:rPr>
        <w:t>;</w:t>
      </w:r>
    </w:p>
    <w:p w:rsidR="00852619" w:rsidRPr="001E2CF6" w:rsidRDefault="000F2C7D" w:rsidP="00122018">
      <w:pPr>
        <w:pStyle w:val="Akapitzlist"/>
        <w:numPr>
          <w:ilvl w:val="0"/>
          <w:numId w:val="3"/>
        </w:numPr>
        <w:ind w:left="284" w:hanging="284"/>
        <w:rPr>
          <w:rFonts w:ascii="Calibri" w:hAnsi="Calibri"/>
          <w:color w:val="000000"/>
        </w:rPr>
      </w:pPr>
      <w:r>
        <w:rPr>
          <w:rFonts w:ascii="Calibri" w:hAnsi="Calibri"/>
          <w:color w:val="000000"/>
        </w:rPr>
        <w:t>D</w:t>
      </w:r>
      <w:bookmarkStart w:id="0" w:name="_GoBack"/>
      <w:bookmarkEnd w:id="0"/>
      <w:r w:rsidR="00852619" w:rsidRPr="001E2CF6">
        <w:rPr>
          <w:rFonts w:ascii="Calibri" w:hAnsi="Calibri"/>
          <w:color w:val="000000"/>
        </w:rPr>
        <w:t>okumenty mogące potwierdzić interes prawny, między innymi wezwania sądowe, wezwania komornicze, dokumenty potwierdzające zobowiązanie wobec wnioskodawcy osoby, której dane mają być udostępnione (np. kopie wyroków sądowych, umów, wezwań do zapłaty, faktur, postanowień i decyzji innych organów).</w:t>
      </w:r>
    </w:p>
    <w:p w:rsidR="00852619" w:rsidRPr="00C31E0A" w:rsidRDefault="00852619" w:rsidP="00122018">
      <w:pPr>
        <w:pStyle w:val="nagowek2"/>
        <w:ind w:left="714" w:hanging="357"/>
        <w:rPr>
          <w:color w:val="auto"/>
        </w:rPr>
      </w:pPr>
      <w:r w:rsidRPr="00C31E0A">
        <w:rPr>
          <w:color w:val="auto"/>
        </w:rPr>
        <w:t>II OPŁATY</w:t>
      </w:r>
    </w:p>
    <w:p w:rsidR="00B8037D" w:rsidRDefault="00852619" w:rsidP="00122018">
      <w:pPr>
        <w:rPr>
          <w:rFonts w:ascii="Calibri" w:hAnsi="Calibri"/>
          <w:color w:val="000000"/>
        </w:rPr>
      </w:pPr>
      <w:r w:rsidRPr="005604AE">
        <w:rPr>
          <w:rFonts w:ascii="Calibri" w:hAnsi="Calibri"/>
          <w:color w:val="000000"/>
        </w:rPr>
        <w:t>31 zł– opłata za udostępnienie danych w trybie jednostkowym za dane dotyczących jednego dokumentu lub dane dotyczące jednej osoby</w:t>
      </w:r>
      <w:r w:rsidR="005604AE">
        <w:rPr>
          <w:rFonts w:ascii="Calibri" w:hAnsi="Calibri"/>
          <w:color w:val="000000"/>
        </w:rPr>
        <w:t>;</w:t>
      </w:r>
      <w:r w:rsidR="00B8037D">
        <w:rPr>
          <w:rFonts w:ascii="Calibri" w:hAnsi="Calibri"/>
          <w:color w:val="000000"/>
        </w:rPr>
        <w:t xml:space="preserve"> </w:t>
      </w:r>
    </w:p>
    <w:p w:rsidR="00852619" w:rsidRPr="005604AE" w:rsidRDefault="00852619" w:rsidP="00122018">
      <w:pPr>
        <w:rPr>
          <w:rFonts w:ascii="Calibri" w:hAnsi="Calibri"/>
          <w:color w:val="000000"/>
        </w:rPr>
      </w:pPr>
      <w:r w:rsidRPr="005604AE">
        <w:rPr>
          <w:rFonts w:ascii="Calibri" w:hAnsi="Calibri"/>
          <w:color w:val="000000"/>
        </w:rPr>
        <w:t>17 zł – opłata skarbowa za złożenie pełnomocnictwa (w przypadku, gdy wnioskodawca działa przez pełnomocnika).</w:t>
      </w:r>
    </w:p>
    <w:p w:rsidR="00852619" w:rsidRPr="005604AE" w:rsidRDefault="00852619" w:rsidP="00122018">
      <w:pPr>
        <w:spacing w:before="120" w:line="269" w:lineRule="auto"/>
        <w:rPr>
          <w:rFonts w:ascii="Calibri" w:hAnsi="Calibri"/>
          <w:color w:val="000000"/>
        </w:rPr>
      </w:pPr>
      <w:r w:rsidRPr="005604AE">
        <w:rPr>
          <w:rFonts w:ascii="Calibri" w:hAnsi="Calibri"/>
          <w:color w:val="000000"/>
        </w:rPr>
        <w:lastRenderedPageBreak/>
        <w:t xml:space="preserve">Opłat należy dokonać przelewem, przekazem na rachunek bankowy Urzędu Miejskiego </w:t>
      </w:r>
      <w:r w:rsidRPr="005604AE">
        <w:rPr>
          <w:rFonts w:ascii="Calibri" w:hAnsi="Calibri"/>
          <w:color w:val="000000"/>
        </w:rPr>
        <w:br/>
        <w:t xml:space="preserve">w Sulejowie, który znajduje się na stronie internetowej Urzędu Miejskiego w Sulejowie </w:t>
      </w:r>
      <w:hyperlink r:id="rId7" w:history="1">
        <w:r w:rsidR="005604AE">
          <w:rPr>
            <w:rStyle w:val="Hipercze"/>
            <w:rFonts w:ascii="Calibri" w:hAnsi="Calibri"/>
          </w:rPr>
          <w:t>https://www.sulejow.pl/asp/start,0</w:t>
        </w:r>
      </w:hyperlink>
      <w:r w:rsidRPr="005604AE">
        <w:rPr>
          <w:rFonts w:ascii="Calibri" w:hAnsi="Calibri"/>
          <w:color w:val="000000"/>
        </w:rPr>
        <w:t xml:space="preserve"> lub bezpośrednio w kasie Urzędu.</w:t>
      </w:r>
    </w:p>
    <w:p w:rsidR="00852619" w:rsidRPr="005604AE" w:rsidRDefault="00852619" w:rsidP="00122018">
      <w:pPr>
        <w:spacing w:before="240" w:line="269" w:lineRule="auto"/>
        <w:rPr>
          <w:rFonts w:ascii="Calibri" w:hAnsi="Calibri"/>
          <w:color w:val="000000"/>
        </w:rPr>
      </w:pPr>
      <w:r w:rsidRPr="005604AE">
        <w:rPr>
          <w:rFonts w:ascii="Calibri" w:hAnsi="Calibri"/>
          <w:color w:val="000000"/>
        </w:rPr>
        <w:t>Opłata skarbowa za złożenie pełnomocnictwa nie dotyczy pełnomocnictwa udzielonego małżonkowi, wstępnemu, zstępnemu lub rodzeństwu.</w:t>
      </w:r>
    </w:p>
    <w:p w:rsidR="00852619" w:rsidRPr="00C31E0A" w:rsidRDefault="00852619" w:rsidP="00122018">
      <w:pPr>
        <w:pStyle w:val="nagowek2"/>
        <w:ind w:left="714" w:hanging="357"/>
        <w:rPr>
          <w:color w:val="auto"/>
        </w:rPr>
      </w:pPr>
      <w:r w:rsidRPr="00C31E0A">
        <w:rPr>
          <w:color w:val="auto"/>
        </w:rPr>
        <w:t>III MIEJSCE ZŁOŻENIA WNIOSKU</w:t>
      </w:r>
    </w:p>
    <w:p w:rsidR="00852619" w:rsidRPr="005604AE" w:rsidRDefault="00852619" w:rsidP="00122018">
      <w:pPr>
        <w:rPr>
          <w:rFonts w:ascii="Calibri" w:hAnsi="Calibri"/>
          <w:color w:val="000000"/>
        </w:rPr>
      </w:pPr>
      <w:r w:rsidRPr="005604AE">
        <w:rPr>
          <w:rFonts w:ascii="Calibri" w:hAnsi="Calibri"/>
          <w:color w:val="000000"/>
        </w:rPr>
        <w:t xml:space="preserve">Biuro Obsługi Mieszkańców /wejście A/ parter, Urząd Miejski w Sulejowie, ul. Konecka 42, </w:t>
      </w:r>
    </w:p>
    <w:p w:rsidR="00852619" w:rsidRPr="005604AE" w:rsidRDefault="00852619" w:rsidP="00122018">
      <w:pPr>
        <w:rPr>
          <w:rFonts w:ascii="Calibri" w:hAnsi="Calibri"/>
          <w:color w:val="000000"/>
        </w:rPr>
      </w:pPr>
      <w:r w:rsidRPr="005604AE">
        <w:rPr>
          <w:rFonts w:ascii="Calibri" w:hAnsi="Calibri"/>
          <w:color w:val="000000"/>
        </w:rPr>
        <w:t>97-330 Sulejów.</w:t>
      </w:r>
    </w:p>
    <w:p w:rsidR="00852619" w:rsidRPr="00C31E0A" w:rsidRDefault="00852619" w:rsidP="00122018">
      <w:pPr>
        <w:pStyle w:val="nagowek2"/>
        <w:ind w:left="714" w:hanging="357"/>
        <w:rPr>
          <w:color w:val="auto"/>
        </w:rPr>
      </w:pPr>
      <w:r w:rsidRPr="00C31E0A">
        <w:rPr>
          <w:color w:val="auto"/>
        </w:rPr>
        <w:t xml:space="preserve">IV TERMIN ROZPATRZENIA WNIOSKU </w:t>
      </w:r>
    </w:p>
    <w:p w:rsidR="00852619" w:rsidRPr="005604AE" w:rsidRDefault="00852619" w:rsidP="00122018">
      <w:pPr>
        <w:rPr>
          <w:rFonts w:ascii="Calibri" w:hAnsi="Calibri"/>
          <w:color w:val="000000"/>
        </w:rPr>
      </w:pPr>
      <w:r w:rsidRPr="005604AE">
        <w:rPr>
          <w:rFonts w:ascii="Calibri" w:hAnsi="Calibri"/>
          <w:color w:val="000000"/>
        </w:rPr>
        <w:t>Sposób załatwienia sprawy oraz terminy temu towarzyszące są uregulowane przez Kodeks postępowania administracyjnego.</w:t>
      </w:r>
    </w:p>
    <w:p w:rsidR="00852619" w:rsidRPr="00C31E0A" w:rsidRDefault="00852619" w:rsidP="00122018">
      <w:pPr>
        <w:pStyle w:val="nagowek2"/>
        <w:ind w:left="714" w:hanging="357"/>
        <w:rPr>
          <w:color w:val="auto"/>
        </w:rPr>
      </w:pPr>
      <w:r w:rsidRPr="00C31E0A">
        <w:rPr>
          <w:color w:val="auto"/>
        </w:rPr>
        <w:t>V TRYB ODWOŁAWCZY</w:t>
      </w:r>
    </w:p>
    <w:p w:rsidR="00852619" w:rsidRDefault="00421890" w:rsidP="00122018">
      <w:pPr>
        <w:rPr>
          <w:rFonts w:ascii="Calibri" w:hAnsi="Calibri"/>
          <w:color w:val="000000"/>
        </w:rPr>
      </w:pPr>
      <w:r>
        <w:rPr>
          <w:rFonts w:ascii="Calibri" w:hAnsi="Calibri"/>
          <w:color w:val="000000"/>
        </w:rPr>
        <w:t xml:space="preserve">Od </w:t>
      </w:r>
      <w:r w:rsidR="00852619" w:rsidRPr="005604AE">
        <w:rPr>
          <w:rFonts w:ascii="Calibri" w:hAnsi="Calibri"/>
          <w:color w:val="000000"/>
        </w:rPr>
        <w:t xml:space="preserve">decyzji </w:t>
      </w:r>
      <w:r>
        <w:rPr>
          <w:rFonts w:ascii="Calibri" w:hAnsi="Calibri"/>
          <w:color w:val="000000"/>
        </w:rPr>
        <w:t xml:space="preserve">odmawiającej </w:t>
      </w:r>
      <w:r w:rsidR="00483F9B">
        <w:rPr>
          <w:rFonts w:ascii="Calibri" w:hAnsi="Calibri"/>
          <w:color w:val="000000"/>
        </w:rPr>
        <w:t xml:space="preserve">udostępnienia danych w trybie jednostkowym </w:t>
      </w:r>
      <w:r>
        <w:rPr>
          <w:rFonts w:ascii="Calibri" w:hAnsi="Calibri"/>
          <w:color w:val="000000"/>
        </w:rPr>
        <w:t xml:space="preserve">przysługuje odwołanie </w:t>
      </w:r>
      <w:r w:rsidR="00852619" w:rsidRPr="005604AE">
        <w:rPr>
          <w:rFonts w:ascii="Calibri" w:hAnsi="Calibri"/>
          <w:color w:val="000000"/>
        </w:rPr>
        <w:t>do Wojewody Łódzkiego, za pośrednictwem Burmistrza Sulejowa</w:t>
      </w:r>
      <w:r w:rsidR="00B8037D">
        <w:rPr>
          <w:rFonts w:ascii="Calibri" w:hAnsi="Calibri"/>
          <w:color w:val="000000"/>
        </w:rPr>
        <w:t xml:space="preserve"> </w:t>
      </w:r>
      <w:r w:rsidR="00852619" w:rsidRPr="005604AE">
        <w:rPr>
          <w:rFonts w:ascii="Calibri" w:hAnsi="Calibri"/>
          <w:color w:val="000000"/>
        </w:rPr>
        <w:t>w terminie 14 dni od daty doręczenia decyzji stronie.</w:t>
      </w:r>
    </w:p>
    <w:p w:rsidR="00852619" w:rsidRPr="00C31E0A" w:rsidRDefault="00852619" w:rsidP="00122018">
      <w:pPr>
        <w:pStyle w:val="nagowek2"/>
        <w:ind w:left="714" w:hanging="357"/>
        <w:rPr>
          <w:color w:val="auto"/>
        </w:rPr>
      </w:pPr>
      <w:r w:rsidRPr="00C31E0A">
        <w:rPr>
          <w:color w:val="auto"/>
        </w:rPr>
        <w:t>VI JEDNOSTKA ODPOWIEDZIALNA</w:t>
      </w:r>
    </w:p>
    <w:p w:rsidR="00852619" w:rsidRDefault="00852619" w:rsidP="00122018">
      <w:pPr>
        <w:rPr>
          <w:sz w:val="22"/>
          <w:szCs w:val="22"/>
        </w:rPr>
      </w:pPr>
      <w:r>
        <w:t>Biuro Obsługi Mieszkańców</w:t>
      </w:r>
      <w:r w:rsidR="00F75A44">
        <w:t>.</w:t>
      </w:r>
    </w:p>
    <w:p w:rsidR="00852619" w:rsidRPr="00C31E0A" w:rsidRDefault="00852619" w:rsidP="00122018">
      <w:pPr>
        <w:pStyle w:val="nagowek2"/>
        <w:ind w:left="714" w:hanging="357"/>
        <w:rPr>
          <w:color w:val="auto"/>
        </w:rPr>
      </w:pPr>
      <w:r w:rsidRPr="00C31E0A">
        <w:rPr>
          <w:color w:val="auto"/>
        </w:rPr>
        <w:t>VII UWAGI</w:t>
      </w:r>
    </w:p>
    <w:p w:rsidR="00852619" w:rsidRPr="005604AE" w:rsidRDefault="00852619" w:rsidP="00122018">
      <w:pPr>
        <w:pStyle w:val="Akapitzlist"/>
        <w:numPr>
          <w:ilvl w:val="0"/>
          <w:numId w:val="4"/>
        </w:numPr>
        <w:spacing w:line="269" w:lineRule="auto"/>
        <w:ind w:left="425" w:hanging="425"/>
        <w:rPr>
          <w:rFonts w:ascii="Calibri" w:hAnsi="Calibri"/>
          <w:color w:val="000000"/>
        </w:rPr>
      </w:pPr>
      <w:r w:rsidRPr="005604AE">
        <w:rPr>
          <w:rFonts w:ascii="Calibri" w:hAnsi="Calibri"/>
          <w:color w:val="000000"/>
        </w:rPr>
        <w:t>Przez dane udostępniane w trybie jednostkowym z Rejestru Dowodów Osobistych rozumie się informacje dotyczące jednego dokumentu lub jednej osoby udzielane na jednorazowy wniosek.</w:t>
      </w:r>
    </w:p>
    <w:p w:rsidR="00852619" w:rsidRPr="005604AE" w:rsidRDefault="00852619" w:rsidP="00122018">
      <w:pPr>
        <w:pStyle w:val="Akapitzlist"/>
        <w:numPr>
          <w:ilvl w:val="0"/>
          <w:numId w:val="4"/>
        </w:numPr>
        <w:spacing w:line="269" w:lineRule="auto"/>
        <w:ind w:left="425" w:hanging="425"/>
        <w:rPr>
          <w:rFonts w:ascii="Calibri" w:hAnsi="Calibri"/>
          <w:color w:val="000000"/>
        </w:rPr>
      </w:pPr>
      <w:r w:rsidRPr="005604AE">
        <w:rPr>
          <w:rFonts w:ascii="Calibri" w:hAnsi="Calibri"/>
          <w:color w:val="000000"/>
        </w:rPr>
        <w:t>Potrzeba uzyskania danych może wynikać z interesu prawnego lub faktycznego.</w:t>
      </w:r>
      <w:r w:rsidRPr="005604AE">
        <w:rPr>
          <w:rFonts w:ascii="Calibri" w:hAnsi="Calibri"/>
        </w:rPr>
        <w:t> </w:t>
      </w:r>
    </w:p>
    <w:p w:rsidR="00852619" w:rsidRPr="005604AE" w:rsidRDefault="00852619" w:rsidP="00122018">
      <w:pPr>
        <w:pStyle w:val="Akapitzlist"/>
        <w:numPr>
          <w:ilvl w:val="0"/>
          <w:numId w:val="4"/>
        </w:numPr>
        <w:spacing w:line="269" w:lineRule="auto"/>
        <w:ind w:left="425" w:hanging="425"/>
        <w:rPr>
          <w:rFonts w:ascii="Calibri" w:hAnsi="Calibri"/>
          <w:color w:val="000000"/>
        </w:rPr>
      </w:pPr>
      <w:r w:rsidRPr="005604AE">
        <w:rPr>
          <w:rFonts w:ascii="Calibri" w:hAnsi="Calibri"/>
          <w:color w:val="000000"/>
        </w:rPr>
        <w:t xml:space="preserve">W przypadku powoływania się na interes prawny, wnioskodawca jest zobowiązany wskazać przepis prawa materialnego, na podstawie którego jest uprawniony do żądania </w:t>
      </w:r>
      <w:r w:rsidR="00923D3C">
        <w:rPr>
          <w:rFonts w:ascii="Calibri" w:hAnsi="Calibri"/>
          <w:color w:val="000000"/>
        </w:rPr>
        <w:t>u</w:t>
      </w:r>
      <w:r w:rsidRPr="005604AE">
        <w:rPr>
          <w:rFonts w:ascii="Calibri" w:hAnsi="Calibri"/>
          <w:color w:val="000000"/>
        </w:rPr>
        <w:t>dostępnienia danych osobowych innej osoby lub załączyć kopie dokumentów potwierdzających ten interes. Przykładowe  sytuacje wskazujące na posiadanie interesu prawnego to: prowadzone postępowanie w sprawie o sfałszowanie dokumentu tożsamości, postępowanie egzekucyjne.</w:t>
      </w:r>
      <w:r w:rsidRPr="005604AE">
        <w:rPr>
          <w:rFonts w:ascii="Calibri" w:hAnsi="Calibri"/>
        </w:rPr>
        <w:t> </w:t>
      </w:r>
    </w:p>
    <w:p w:rsidR="00852619" w:rsidRPr="005604AE" w:rsidRDefault="00852619" w:rsidP="00122018">
      <w:pPr>
        <w:pStyle w:val="Akapitzlist"/>
        <w:numPr>
          <w:ilvl w:val="0"/>
          <w:numId w:val="4"/>
        </w:numPr>
        <w:spacing w:line="269" w:lineRule="auto"/>
        <w:ind w:left="425" w:hanging="425"/>
        <w:rPr>
          <w:rFonts w:ascii="Calibri" w:hAnsi="Calibri"/>
          <w:color w:val="000000"/>
        </w:rPr>
      </w:pPr>
      <w:r w:rsidRPr="005604AE">
        <w:rPr>
          <w:rFonts w:ascii="Calibri" w:hAnsi="Calibri"/>
          <w:color w:val="000000"/>
        </w:rPr>
        <w:t>W przypadku wskazania we wniosku interesu faktycznego, organ właściwy do</w:t>
      </w:r>
      <w:r w:rsidR="00122018">
        <w:rPr>
          <w:rFonts w:ascii="Calibri" w:hAnsi="Calibri"/>
          <w:color w:val="000000"/>
        </w:rPr>
        <w:t xml:space="preserve"> </w:t>
      </w:r>
      <w:r w:rsidR="00923D3C">
        <w:rPr>
          <w:rFonts w:ascii="Calibri" w:hAnsi="Calibri"/>
          <w:color w:val="000000"/>
        </w:rPr>
        <w:t>u</w:t>
      </w:r>
      <w:r w:rsidRPr="005604AE">
        <w:rPr>
          <w:rFonts w:ascii="Calibri" w:hAnsi="Calibri"/>
          <w:color w:val="000000"/>
        </w:rPr>
        <w:t xml:space="preserve">dostępnienia danych w trybie jednostkowym z Rejestru Dowodów Osobistych występuje </w:t>
      </w:r>
      <w:r w:rsidR="00122018">
        <w:rPr>
          <w:rFonts w:ascii="Calibri" w:hAnsi="Calibri"/>
          <w:color w:val="000000"/>
        </w:rPr>
        <w:br/>
      </w:r>
      <w:r w:rsidRPr="005604AE">
        <w:rPr>
          <w:rFonts w:ascii="Calibri" w:hAnsi="Calibri"/>
          <w:color w:val="000000"/>
        </w:rPr>
        <w:t>o uzyskanie zgody osoby, o udostępnienie danych której wystąpił wnioskodawca.   </w:t>
      </w:r>
    </w:p>
    <w:p w:rsidR="00852619" w:rsidRPr="0009645B" w:rsidRDefault="00852619" w:rsidP="00122018">
      <w:pPr>
        <w:pStyle w:val="Akapitzlist"/>
        <w:numPr>
          <w:ilvl w:val="0"/>
          <w:numId w:val="4"/>
        </w:numPr>
        <w:tabs>
          <w:tab w:val="left" w:pos="142"/>
        </w:tabs>
        <w:spacing w:line="269" w:lineRule="auto"/>
        <w:ind w:left="425" w:hanging="425"/>
      </w:pPr>
      <w:r w:rsidRPr="0024137C">
        <w:rPr>
          <w:rFonts w:ascii="Calibri" w:hAnsi="Calibri"/>
          <w:color w:val="000000"/>
        </w:rPr>
        <w:t>Wniosek można złożyć bezpośrednio w urzędzie, przesłać pocztą  lub przekazać w formie dokumentu elektronicznego przy wykorzystaniu środków komunikacji elektronicznej, na zasadach określonych w ustawie z dnia 17 lutego 2005 r. o informatyzacji działalności podmiotów realizujących zadania publiczne.</w:t>
      </w:r>
    </w:p>
    <w:p w:rsidR="0009645B" w:rsidRPr="0009645B" w:rsidRDefault="0009645B" w:rsidP="00122018">
      <w:pPr>
        <w:pStyle w:val="Akapitzlist"/>
        <w:numPr>
          <w:ilvl w:val="0"/>
          <w:numId w:val="4"/>
        </w:numPr>
        <w:spacing w:line="269" w:lineRule="auto"/>
        <w:ind w:left="425" w:hanging="425"/>
        <w:rPr>
          <w:rFonts w:ascii="Calibri" w:hAnsi="Calibri"/>
          <w:color w:val="000000"/>
        </w:rPr>
      </w:pPr>
      <w:r w:rsidRPr="0009645B">
        <w:rPr>
          <w:rFonts w:ascii="Calibri" w:hAnsi="Calibri"/>
          <w:color w:val="000000"/>
        </w:rPr>
        <w:t>Do korzystania z udostępniania danych w trybie jednostkowym są uprawnione:</w:t>
      </w:r>
    </w:p>
    <w:p w:rsidR="0009645B" w:rsidRPr="0009645B" w:rsidRDefault="0009645B" w:rsidP="00122018">
      <w:pPr>
        <w:numPr>
          <w:ilvl w:val="0"/>
          <w:numId w:val="6"/>
        </w:numPr>
        <w:shd w:val="clear" w:color="auto" w:fill="FFFFFF"/>
        <w:suppressAutoHyphens w:val="0"/>
        <w:textAlignment w:val="baseline"/>
        <w:rPr>
          <w:rFonts w:asciiTheme="minorHAnsi" w:hAnsiTheme="minorHAnsi" w:cstheme="minorHAnsi"/>
          <w:lang w:eastAsia="pl-PL"/>
        </w:rPr>
      </w:pPr>
      <w:r w:rsidRPr="0009645B">
        <w:rPr>
          <w:rFonts w:asciiTheme="minorHAnsi" w:hAnsiTheme="minorHAnsi" w:cstheme="minorHAnsi"/>
          <w:lang w:eastAsia="pl-PL"/>
        </w:rPr>
        <w:t>w zakresie niezbędnym do realizacji zadań określonych w ustawach szczególnych:</w:t>
      </w:r>
    </w:p>
    <w:p w:rsidR="0009645B" w:rsidRPr="0009645B" w:rsidRDefault="0009645B" w:rsidP="00122018">
      <w:pPr>
        <w:numPr>
          <w:ilvl w:val="1"/>
          <w:numId w:val="6"/>
        </w:numPr>
        <w:shd w:val="clear" w:color="auto" w:fill="FFFFFF"/>
        <w:suppressAutoHyphens w:val="0"/>
        <w:textAlignment w:val="baseline"/>
        <w:rPr>
          <w:rFonts w:asciiTheme="minorHAnsi" w:hAnsiTheme="minorHAnsi" w:cstheme="minorHAnsi"/>
          <w:lang w:eastAsia="pl-PL"/>
        </w:rPr>
      </w:pPr>
      <w:r w:rsidRPr="0009645B">
        <w:rPr>
          <w:rFonts w:asciiTheme="minorHAnsi" w:hAnsiTheme="minorHAnsi" w:cstheme="minorHAnsi"/>
          <w:lang w:eastAsia="pl-PL"/>
        </w:rPr>
        <w:t xml:space="preserve">organy prokuratury; organy Policji; Komendant Główny Straży Granicznej; Szef Służby Wywiadu Wojskowego; Szef Służby Kontrwywiadu Wojskowego; organy </w:t>
      </w:r>
      <w:r w:rsidRPr="0009645B">
        <w:rPr>
          <w:rFonts w:asciiTheme="minorHAnsi" w:hAnsiTheme="minorHAnsi" w:cstheme="minorHAnsi"/>
          <w:lang w:eastAsia="pl-PL"/>
        </w:rPr>
        <w:lastRenderedPageBreak/>
        <w:t>Służby Celnej Komendant Główny Żandarmerii Wojskowej; Szef Agencji Bezpieczeństwa Wewnętrznego; Szef Agencji Wywiadu; Szef Centralnego Biura Antykorupcyjnego; Szef Krajowego Centrum Informacji Kryminalnych; wywiad skarbowy</w:t>
      </w:r>
      <w:r w:rsidR="000F07F5">
        <w:rPr>
          <w:rFonts w:asciiTheme="minorHAnsi" w:hAnsiTheme="minorHAnsi" w:cstheme="minorHAnsi"/>
          <w:lang w:eastAsia="pl-PL"/>
        </w:rPr>
        <w:t>,</w:t>
      </w:r>
    </w:p>
    <w:p w:rsidR="0009645B" w:rsidRPr="0009645B" w:rsidRDefault="0009645B" w:rsidP="00122018">
      <w:pPr>
        <w:numPr>
          <w:ilvl w:val="1"/>
          <w:numId w:val="6"/>
        </w:numPr>
        <w:shd w:val="clear" w:color="auto" w:fill="FFFFFF"/>
        <w:suppressAutoHyphens w:val="0"/>
        <w:textAlignment w:val="baseline"/>
        <w:rPr>
          <w:rFonts w:asciiTheme="minorHAnsi" w:hAnsiTheme="minorHAnsi" w:cstheme="minorHAnsi"/>
          <w:lang w:eastAsia="pl-PL"/>
        </w:rPr>
      </w:pPr>
      <w:r w:rsidRPr="0009645B">
        <w:rPr>
          <w:rFonts w:asciiTheme="minorHAnsi" w:hAnsiTheme="minorHAnsi" w:cstheme="minorHAnsi"/>
          <w:lang w:eastAsia="pl-PL"/>
        </w:rPr>
        <w:t>sądy</w:t>
      </w:r>
    </w:p>
    <w:p w:rsidR="0009645B" w:rsidRPr="0009645B" w:rsidRDefault="0009645B" w:rsidP="00122018">
      <w:pPr>
        <w:numPr>
          <w:ilvl w:val="0"/>
          <w:numId w:val="6"/>
        </w:numPr>
        <w:shd w:val="clear" w:color="auto" w:fill="FFFFFF"/>
        <w:suppressAutoHyphens w:val="0"/>
        <w:textAlignment w:val="baseline"/>
        <w:rPr>
          <w:rFonts w:asciiTheme="minorHAnsi" w:hAnsiTheme="minorHAnsi" w:cstheme="minorHAnsi"/>
          <w:lang w:eastAsia="pl-PL"/>
        </w:rPr>
      </w:pPr>
      <w:r w:rsidRPr="0009645B">
        <w:rPr>
          <w:rFonts w:asciiTheme="minorHAnsi" w:hAnsiTheme="minorHAnsi" w:cstheme="minorHAnsi"/>
          <w:lang w:eastAsia="pl-PL"/>
        </w:rPr>
        <w:t>inne podmioty - jeżeli:</w:t>
      </w:r>
    </w:p>
    <w:p w:rsidR="0009645B" w:rsidRPr="0009645B" w:rsidRDefault="0009645B" w:rsidP="00122018">
      <w:pPr>
        <w:numPr>
          <w:ilvl w:val="1"/>
          <w:numId w:val="6"/>
        </w:numPr>
        <w:shd w:val="clear" w:color="auto" w:fill="FFFFFF"/>
        <w:suppressAutoHyphens w:val="0"/>
        <w:textAlignment w:val="baseline"/>
        <w:rPr>
          <w:rFonts w:asciiTheme="minorHAnsi" w:hAnsiTheme="minorHAnsi" w:cstheme="minorHAnsi"/>
          <w:lang w:eastAsia="pl-PL"/>
        </w:rPr>
      </w:pPr>
      <w:r w:rsidRPr="0009645B">
        <w:rPr>
          <w:rFonts w:asciiTheme="minorHAnsi" w:hAnsiTheme="minorHAnsi" w:cstheme="minorHAnsi"/>
          <w:lang w:eastAsia="pl-PL"/>
        </w:rPr>
        <w:t>wykażą w tym interes prawny</w:t>
      </w:r>
      <w:r w:rsidR="00B8037D">
        <w:rPr>
          <w:rFonts w:asciiTheme="minorHAnsi" w:hAnsiTheme="minorHAnsi" w:cstheme="minorHAnsi"/>
          <w:lang w:eastAsia="pl-PL"/>
        </w:rPr>
        <w:t xml:space="preserve"> </w:t>
      </w:r>
      <w:r w:rsidRPr="0009645B">
        <w:rPr>
          <w:rFonts w:asciiTheme="minorHAnsi" w:hAnsiTheme="minorHAnsi" w:cstheme="minorHAnsi"/>
          <w:lang w:eastAsia="pl-PL"/>
        </w:rPr>
        <w:t>lub</w:t>
      </w:r>
    </w:p>
    <w:p w:rsidR="0009645B" w:rsidRDefault="0009645B" w:rsidP="00122018">
      <w:pPr>
        <w:numPr>
          <w:ilvl w:val="1"/>
          <w:numId w:val="6"/>
        </w:numPr>
        <w:shd w:val="clear" w:color="auto" w:fill="FFFFFF"/>
        <w:suppressAutoHyphens w:val="0"/>
        <w:textAlignment w:val="baseline"/>
        <w:rPr>
          <w:rFonts w:asciiTheme="minorHAnsi" w:hAnsiTheme="minorHAnsi" w:cstheme="minorHAnsi"/>
          <w:lang w:eastAsia="pl-PL"/>
        </w:rPr>
      </w:pPr>
      <w:r w:rsidRPr="0009645B">
        <w:rPr>
          <w:rFonts w:asciiTheme="minorHAnsi" w:hAnsiTheme="minorHAnsi" w:cstheme="minorHAnsi"/>
          <w:lang w:eastAsia="pl-PL"/>
        </w:rPr>
        <w:t>wykażą w tym interes faktyczny, a podmiot udostępniający dane uzyska zgodę osoby, której udostępniane dane dotyczą.</w:t>
      </w:r>
    </w:p>
    <w:p w:rsidR="0091094F" w:rsidRPr="0009645B" w:rsidRDefault="0091094F" w:rsidP="00B8037D">
      <w:pPr>
        <w:shd w:val="clear" w:color="auto" w:fill="FFFFFF"/>
        <w:suppressAutoHyphens w:val="0"/>
        <w:ind w:left="720"/>
        <w:jc w:val="both"/>
        <w:textAlignment w:val="baseline"/>
        <w:rPr>
          <w:rFonts w:asciiTheme="minorHAnsi" w:hAnsiTheme="minorHAnsi" w:cstheme="minorHAnsi"/>
          <w:lang w:eastAsia="pl-PL"/>
        </w:rPr>
      </w:pPr>
    </w:p>
    <w:p w:rsidR="0009645B" w:rsidRPr="0009645B" w:rsidRDefault="0009645B" w:rsidP="0009645B">
      <w:pPr>
        <w:tabs>
          <w:tab w:val="left" w:pos="142"/>
        </w:tabs>
        <w:spacing w:line="269" w:lineRule="auto"/>
        <w:jc w:val="both"/>
        <w:rPr>
          <w:rFonts w:asciiTheme="minorHAnsi" w:hAnsiTheme="minorHAnsi" w:cstheme="minorHAnsi"/>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694"/>
        <w:gridCol w:w="2126"/>
        <w:gridCol w:w="2410"/>
      </w:tblGrid>
      <w:tr w:rsidR="0091094F" w:rsidRPr="001768CE" w:rsidTr="00274BE5">
        <w:trPr>
          <w:trHeight w:val="1144"/>
        </w:trPr>
        <w:tc>
          <w:tcPr>
            <w:tcW w:w="1809" w:type="dxa"/>
          </w:tcPr>
          <w:p w:rsidR="0091094F" w:rsidRPr="001768CE" w:rsidRDefault="0091094F" w:rsidP="00274BE5">
            <w:pPr>
              <w:rPr>
                <w:rFonts w:ascii="Calibri" w:eastAsia="Calibri" w:hAnsi="Calibri" w:cs="Calibri"/>
                <w:i/>
                <w:sz w:val="16"/>
                <w:szCs w:val="16"/>
              </w:rPr>
            </w:pPr>
            <w:r w:rsidRPr="001768CE">
              <w:rPr>
                <w:rFonts w:ascii="Calibri" w:eastAsia="Calibri" w:hAnsi="Calibri" w:cs="Calibri"/>
                <w:sz w:val="16"/>
                <w:szCs w:val="16"/>
              </w:rPr>
              <w:t xml:space="preserve">Opracował/a – </w:t>
            </w:r>
            <w:r w:rsidRPr="001768CE">
              <w:rPr>
                <w:rFonts w:ascii="Calibri" w:eastAsia="Calibri" w:hAnsi="Calibri" w:cs="Calibri"/>
                <w:i/>
                <w:sz w:val="16"/>
                <w:szCs w:val="16"/>
              </w:rPr>
              <w:t>urzędnik</w:t>
            </w:r>
          </w:p>
          <w:p w:rsidR="0091094F" w:rsidRDefault="0091094F" w:rsidP="00274BE5">
            <w:pPr>
              <w:rPr>
                <w:rFonts w:ascii="Calibri" w:eastAsia="Calibri" w:hAnsi="Calibri" w:cs="Calibri"/>
                <w:sz w:val="16"/>
                <w:szCs w:val="16"/>
              </w:rPr>
            </w:pPr>
          </w:p>
          <w:p w:rsidR="0091094F" w:rsidRDefault="0091094F" w:rsidP="00274BE5">
            <w:pPr>
              <w:rPr>
                <w:rFonts w:ascii="Calibri" w:eastAsia="Calibri" w:hAnsi="Calibri" w:cs="Calibri"/>
                <w:sz w:val="16"/>
                <w:szCs w:val="16"/>
              </w:rPr>
            </w:pPr>
          </w:p>
          <w:p w:rsidR="0091094F" w:rsidRPr="001768CE" w:rsidRDefault="0091094F" w:rsidP="00274BE5">
            <w:pPr>
              <w:rPr>
                <w:rFonts w:ascii="Calibri" w:eastAsia="Calibri" w:hAnsi="Calibri" w:cs="Calibri"/>
                <w:sz w:val="16"/>
                <w:szCs w:val="16"/>
              </w:rPr>
            </w:pPr>
          </w:p>
          <w:p w:rsidR="0091094F" w:rsidRDefault="0091094F" w:rsidP="00274BE5">
            <w:pPr>
              <w:rPr>
                <w:rFonts w:ascii="Calibri" w:eastAsia="Calibri" w:hAnsi="Calibri" w:cs="Calibri"/>
                <w:sz w:val="16"/>
                <w:szCs w:val="16"/>
              </w:rPr>
            </w:pPr>
          </w:p>
          <w:p w:rsidR="0091094F" w:rsidRPr="001768CE" w:rsidRDefault="0091094F" w:rsidP="00274BE5">
            <w:pPr>
              <w:rPr>
                <w:rFonts w:ascii="Calibri" w:eastAsia="Calibri" w:hAnsi="Calibri" w:cs="Calibri"/>
                <w:sz w:val="16"/>
                <w:szCs w:val="16"/>
              </w:rPr>
            </w:pPr>
          </w:p>
          <w:p w:rsidR="0091094F" w:rsidRPr="001768CE" w:rsidRDefault="0091094F" w:rsidP="00274BE5">
            <w:pPr>
              <w:rPr>
                <w:rFonts w:ascii="Calibri" w:eastAsia="Calibri" w:hAnsi="Calibri" w:cs="Calibri"/>
                <w:sz w:val="16"/>
                <w:szCs w:val="16"/>
              </w:rPr>
            </w:pPr>
          </w:p>
          <w:p w:rsidR="0091094F" w:rsidRPr="001768CE" w:rsidRDefault="0091094F" w:rsidP="00274BE5">
            <w:pPr>
              <w:rPr>
                <w:rFonts w:ascii="Calibri" w:eastAsia="Calibri" w:hAnsi="Calibri" w:cs="Calibri"/>
                <w:sz w:val="16"/>
                <w:szCs w:val="16"/>
              </w:rPr>
            </w:pPr>
          </w:p>
        </w:tc>
        <w:tc>
          <w:tcPr>
            <w:tcW w:w="2694" w:type="dxa"/>
          </w:tcPr>
          <w:p w:rsidR="0091094F" w:rsidRPr="001768CE" w:rsidRDefault="0091094F" w:rsidP="00274BE5">
            <w:pPr>
              <w:rPr>
                <w:rFonts w:ascii="Calibri" w:eastAsia="Calibri" w:hAnsi="Calibri" w:cs="Calibri"/>
                <w:i/>
                <w:sz w:val="16"/>
                <w:szCs w:val="16"/>
              </w:rPr>
            </w:pPr>
            <w:r w:rsidRPr="001768CE">
              <w:rPr>
                <w:rFonts w:ascii="Calibri" w:eastAsia="Calibri" w:hAnsi="Calibri" w:cs="Calibri"/>
                <w:sz w:val="16"/>
                <w:szCs w:val="16"/>
              </w:rPr>
              <w:t>Zaakceptował/a</w:t>
            </w:r>
            <w:r>
              <w:rPr>
                <w:rFonts w:ascii="Calibri" w:eastAsia="Calibri" w:hAnsi="Calibri" w:cs="Calibri"/>
                <w:sz w:val="16"/>
                <w:szCs w:val="16"/>
              </w:rPr>
              <w:t xml:space="preserve"> pod względem merytorycznym - naczelnik/kierownik</w:t>
            </w:r>
          </w:p>
          <w:p w:rsidR="0091094F" w:rsidRDefault="0091094F" w:rsidP="00274BE5">
            <w:pPr>
              <w:rPr>
                <w:rFonts w:ascii="Calibri" w:eastAsia="Calibri" w:hAnsi="Calibri" w:cs="Calibri"/>
                <w:i/>
                <w:sz w:val="16"/>
                <w:szCs w:val="16"/>
              </w:rPr>
            </w:pPr>
          </w:p>
          <w:p w:rsidR="0091094F" w:rsidRPr="001768CE" w:rsidRDefault="0091094F" w:rsidP="00274BE5">
            <w:pPr>
              <w:rPr>
                <w:rFonts w:ascii="Calibri" w:eastAsia="Calibri" w:hAnsi="Calibri" w:cs="Calibri"/>
                <w:i/>
                <w:sz w:val="16"/>
                <w:szCs w:val="16"/>
              </w:rPr>
            </w:pPr>
          </w:p>
          <w:p w:rsidR="0091094F" w:rsidRDefault="0091094F" w:rsidP="00274BE5">
            <w:pPr>
              <w:rPr>
                <w:rFonts w:ascii="Calibri" w:eastAsia="Calibri" w:hAnsi="Calibri" w:cs="Calibri"/>
                <w:sz w:val="16"/>
                <w:szCs w:val="16"/>
              </w:rPr>
            </w:pPr>
          </w:p>
          <w:p w:rsidR="0091094F" w:rsidRPr="001768CE" w:rsidRDefault="0091094F" w:rsidP="00274BE5">
            <w:pPr>
              <w:rPr>
                <w:rFonts w:ascii="Calibri" w:eastAsia="Calibri" w:hAnsi="Calibri" w:cs="Calibri"/>
                <w:sz w:val="16"/>
                <w:szCs w:val="16"/>
              </w:rPr>
            </w:pPr>
          </w:p>
          <w:p w:rsidR="0091094F" w:rsidRPr="001768CE" w:rsidRDefault="0091094F" w:rsidP="00274BE5">
            <w:pPr>
              <w:rPr>
                <w:rFonts w:ascii="Calibri" w:eastAsia="Calibri" w:hAnsi="Calibri" w:cs="Calibri"/>
                <w:sz w:val="16"/>
                <w:szCs w:val="16"/>
              </w:rPr>
            </w:pPr>
          </w:p>
        </w:tc>
        <w:tc>
          <w:tcPr>
            <w:tcW w:w="2126" w:type="dxa"/>
          </w:tcPr>
          <w:p w:rsidR="0091094F" w:rsidRPr="001768CE" w:rsidRDefault="0091094F" w:rsidP="00274BE5">
            <w:pPr>
              <w:rPr>
                <w:rFonts w:ascii="Calibri" w:eastAsia="Calibri" w:hAnsi="Calibri" w:cs="Calibri"/>
                <w:i/>
                <w:sz w:val="16"/>
                <w:szCs w:val="16"/>
              </w:rPr>
            </w:pPr>
            <w:r w:rsidRPr="001768CE">
              <w:rPr>
                <w:rFonts w:ascii="Calibri" w:eastAsia="Calibri" w:hAnsi="Calibri" w:cs="Calibri"/>
                <w:sz w:val="16"/>
                <w:szCs w:val="16"/>
              </w:rPr>
              <w:t xml:space="preserve">Konsultacja – </w:t>
            </w:r>
            <w:r w:rsidRPr="001768CE">
              <w:rPr>
                <w:rFonts w:ascii="Calibri" w:eastAsia="Calibri" w:hAnsi="Calibri" w:cs="Calibri"/>
                <w:i/>
                <w:sz w:val="16"/>
                <w:szCs w:val="16"/>
              </w:rPr>
              <w:t>radca prawny</w:t>
            </w:r>
          </w:p>
          <w:p w:rsidR="0091094F" w:rsidRDefault="0091094F" w:rsidP="00274BE5">
            <w:pPr>
              <w:rPr>
                <w:rFonts w:ascii="Calibri" w:eastAsia="Calibri" w:hAnsi="Calibri" w:cs="Calibri"/>
                <w:sz w:val="16"/>
                <w:szCs w:val="16"/>
              </w:rPr>
            </w:pPr>
          </w:p>
          <w:p w:rsidR="0091094F" w:rsidRDefault="0091094F" w:rsidP="00274BE5">
            <w:pPr>
              <w:rPr>
                <w:rFonts w:ascii="Calibri" w:eastAsia="Calibri" w:hAnsi="Calibri" w:cs="Calibri"/>
                <w:sz w:val="16"/>
                <w:szCs w:val="16"/>
              </w:rPr>
            </w:pPr>
          </w:p>
          <w:p w:rsidR="0091094F" w:rsidRDefault="0091094F" w:rsidP="00274BE5">
            <w:pPr>
              <w:rPr>
                <w:rFonts w:ascii="Calibri" w:eastAsia="Calibri" w:hAnsi="Calibri" w:cs="Calibri"/>
                <w:sz w:val="16"/>
                <w:szCs w:val="16"/>
              </w:rPr>
            </w:pPr>
          </w:p>
          <w:p w:rsidR="0091094F" w:rsidRDefault="0091094F" w:rsidP="00274BE5">
            <w:pPr>
              <w:rPr>
                <w:rFonts w:ascii="Calibri" w:eastAsia="Calibri" w:hAnsi="Calibri" w:cs="Calibri"/>
                <w:sz w:val="16"/>
                <w:szCs w:val="16"/>
              </w:rPr>
            </w:pPr>
          </w:p>
          <w:p w:rsidR="0091094F" w:rsidRPr="001768CE" w:rsidRDefault="0091094F" w:rsidP="00274BE5">
            <w:pPr>
              <w:rPr>
                <w:rFonts w:ascii="Calibri" w:eastAsia="Calibri" w:hAnsi="Calibri" w:cs="Calibri"/>
                <w:sz w:val="16"/>
                <w:szCs w:val="16"/>
              </w:rPr>
            </w:pPr>
          </w:p>
          <w:p w:rsidR="0091094F" w:rsidRPr="001768CE" w:rsidRDefault="0091094F" w:rsidP="00274BE5">
            <w:pPr>
              <w:rPr>
                <w:rFonts w:ascii="Calibri" w:eastAsia="Calibri" w:hAnsi="Calibri" w:cs="Calibri"/>
                <w:sz w:val="16"/>
                <w:szCs w:val="16"/>
              </w:rPr>
            </w:pPr>
          </w:p>
        </w:tc>
        <w:tc>
          <w:tcPr>
            <w:tcW w:w="2410" w:type="dxa"/>
          </w:tcPr>
          <w:p w:rsidR="0091094F" w:rsidRPr="009E6222" w:rsidRDefault="0091094F" w:rsidP="00274BE5">
            <w:pPr>
              <w:rPr>
                <w:rFonts w:ascii="Calibri" w:eastAsia="Calibri" w:hAnsi="Calibri" w:cs="Calibri"/>
                <w:sz w:val="16"/>
                <w:szCs w:val="16"/>
              </w:rPr>
            </w:pPr>
            <w:r w:rsidRPr="001768CE">
              <w:rPr>
                <w:rFonts w:ascii="Calibri" w:eastAsia="Calibri" w:hAnsi="Calibri" w:cs="Calibri"/>
                <w:sz w:val="16"/>
                <w:szCs w:val="16"/>
              </w:rPr>
              <w:t>Za</w:t>
            </w:r>
            <w:r>
              <w:rPr>
                <w:rFonts w:ascii="Calibri" w:eastAsia="Calibri" w:hAnsi="Calibri" w:cs="Calibri"/>
                <w:sz w:val="16"/>
                <w:szCs w:val="16"/>
              </w:rPr>
              <w:t>twierdził</w:t>
            </w:r>
            <w:r w:rsidRPr="001768CE">
              <w:rPr>
                <w:rFonts w:ascii="Calibri" w:eastAsia="Calibri" w:hAnsi="Calibri" w:cs="Calibri"/>
                <w:sz w:val="16"/>
                <w:szCs w:val="16"/>
              </w:rPr>
              <w:t>/a –</w:t>
            </w:r>
            <w:r>
              <w:rPr>
                <w:rFonts w:ascii="Calibri" w:eastAsia="Calibri" w:hAnsi="Calibri" w:cs="Calibri"/>
                <w:sz w:val="16"/>
                <w:szCs w:val="16"/>
              </w:rPr>
              <w:t xml:space="preserve"> sekretarz, z-ca burmistrza lub burmistrz</w:t>
            </w:r>
          </w:p>
          <w:p w:rsidR="0091094F" w:rsidRPr="009E6222" w:rsidRDefault="0091094F" w:rsidP="00274BE5">
            <w:pPr>
              <w:rPr>
                <w:rFonts w:ascii="Calibri" w:eastAsia="Calibri" w:hAnsi="Calibri" w:cs="Calibri"/>
                <w:i/>
                <w:sz w:val="30"/>
                <w:szCs w:val="30"/>
              </w:rPr>
            </w:pPr>
          </w:p>
          <w:p w:rsidR="0091094F" w:rsidRDefault="0091094F" w:rsidP="00274BE5">
            <w:pPr>
              <w:rPr>
                <w:rFonts w:ascii="Calibri" w:eastAsia="Calibri" w:hAnsi="Calibri" w:cs="Calibri"/>
                <w:sz w:val="16"/>
                <w:szCs w:val="16"/>
              </w:rPr>
            </w:pPr>
          </w:p>
          <w:p w:rsidR="0091094F" w:rsidRPr="001768CE" w:rsidRDefault="0091094F" w:rsidP="00274BE5">
            <w:pPr>
              <w:rPr>
                <w:rFonts w:ascii="Calibri" w:eastAsia="Calibri" w:hAnsi="Calibri" w:cs="Calibri"/>
                <w:sz w:val="16"/>
                <w:szCs w:val="16"/>
              </w:rPr>
            </w:pPr>
          </w:p>
          <w:p w:rsidR="0091094F" w:rsidRPr="001768CE" w:rsidRDefault="0091094F" w:rsidP="00274BE5">
            <w:pPr>
              <w:rPr>
                <w:rFonts w:ascii="Calibri" w:eastAsia="Calibri" w:hAnsi="Calibri" w:cs="Calibri"/>
                <w:sz w:val="16"/>
                <w:szCs w:val="16"/>
              </w:rPr>
            </w:pPr>
            <w:r w:rsidRPr="001768CE">
              <w:rPr>
                <w:rFonts w:ascii="Calibri" w:eastAsia="Calibri" w:hAnsi="Calibri" w:cs="Calibri"/>
                <w:sz w:val="16"/>
                <w:szCs w:val="16"/>
              </w:rPr>
              <w:t>Data: ………………..</w:t>
            </w:r>
          </w:p>
          <w:p w:rsidR="0091094F" w:rsidRPr="001768CE" w:rsidRDefault="0091094F" w:rsidP="00274BE5">
            <w:pPr>
              <w:rPr>
                <w:rFonts w:ascii="Calibri" w:eastAsia="Calibri" w:hAnsi="Calibri" w:cs="Calibri"/>
                <w:sz w:val="16"/>
                <w:szCs w:val="16"/>
              </w:rPr>
            </w:pPr>
          </w:p>
        </w:tc>
      </w:tr>
    </w:tbl>
    <w:p w:rsidR="00105CA5" w:rsidRDefault="000F2C7D"/>
    <w:sectPr w:rsidR="00105CA5" w:rsidSect="00B8037D">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singleLevel"/>
    <w:tmpl w:val="00000006"/>
    <w:lvl w:ilvl="0">
      <w:start w:val="1"/>
      <w:numFmt w:val="decimal"/>
      <w:lvlText w:val="%1."/>
      <w:lvlJc w:val="left"/>
      <w:pPr>
        <w:tabs>
          <w:tab w:val="num" w:pos="720"/>
        </w:tabs>
        <w:ind w:left="720" w:hanging="360"/>
      </w:pPr>
    </w:lvl>
  </w:abstractNum>
  <w:abstractNum w:abstractNumId="1"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Wingdings" w:hAnsi="Wingdings" w:cs="Symbol"/>
      </w:rPr>
    </w:lvl>
  </w:abstractNum>
  <w:abstractNum w:abstractNumId="2" w15:restartNumberingAfterBreak="0">
    <w:nsid w:val="274D6B73"/>
    <w:multiLevelType w:val="hybridMultilevel"/>
    <w:tmpl w:val="D2DA7E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9E37D78"/>
    <w:multiLevelType w:val="hybridMultilevel"/>
    <w:tmpl w:val="6E9252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F490E2C"/>
    <w:multiLevelType w:val="hybridMultilevel"/>
    <w:tmpl w:val="C0586A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4BE724C"/>
    <w:multiLevelType w:val="multilevel"/>
    <w:tmpl w:val="1F4055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619"/>
    <w:rsid w:val="00035F01"/>
    <w:rsid w:val="0009645B"/>
    <w:rsid w:val="000F07F5"/>
    <w:rsid w:val="000F2C7D"/>
    <w:rsid w:val="00122018"/>
    <w:rsid w:val="00136F5C"/>
    <w:rsid w:val="001E2CF6"/>
    <w:rsid w:val="0024137C"/>
    <w:rsid w:val="002B7370"/>
    <w:rsid w:val="002C04DC"/>
    <w:rsid w:val="002E4C1F"/>
    <w:rsid w:val="003105D0"/>
    <w:rsid w:val="00361955"/>
    <w:rsid w:val="00421890"/>
    <w:rsid w:val="00446F58"/>
    <w:rsid w:val="00483F9B"/>
    <w:rsid w:val="004B5890"/>
    <w:rsid w:val="005604AE"/>
    <w:rsid w:val="005D17B6"/>
    <w:rsid w:val="005F44FF"/>
    <w:rsid w:val="005F7491"/>
    <w:rsid w:val="0066074A"/>
    <w:rsid w:val="00850DB4"/>
    <w:rsid w:val="00852619"/>
    <w:rsid w:val="0091094F"/>
    <w:rsid w:val="00923D3C"/>
    <w:rsid w:val="00B437B0"/>
    <w:rsid w:val="00B8037D"/>
    <w:rsid w:val="00BC0766"/>
    <w:rsid w:val="00C31E0A"/>
    <w:rsid w:val="00C808D1"/>
    <w:rsid w:val="00D758A4"/>
    <w:rsid w:val="00F75A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20BB34-9BB5-44E1-8E32-4C29D68FA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52619"/>
    <w:pPr>
      <w:suppressAutoHyphens/>
      <w:spacing w:after="0" w:line="240" w:lineRule="auto"/>
    </w:pPr>
    <w:rPr>
      <w:rFonts w:ascii="Times New Roman" w:eastAsia="Times New Roman" w:hAnsi="Times New Roman" w:cs="Times New Roman"/>
      <w:sz w:val="24"/>
      <w:szCs w:val="24"/>
      <w:lang w:eastAsia="zh-CN"/>
    </w:rPr>
  </w:style>
  <w:style w:type="paragraph" w:styleId="Nagwek1">
    <w:name w:val="heading 1"/>
    <w:basedOn w:val="Normalny"/>
    <w:next w:val="Normalny"/>
    <w:link w:val="Nagwek1Znak"/>
    <w:uiPriority w:val="9"/>
    <w:qFormat/>
    <w:rsid w:val="00BC0766"/>
    <w:pPr>
      <w:keepNext/>
      <w:keepLines/>
      <w:spacing w:before="120" w:after="120" w:line="360" w:lineRule="auto"/>
      <w:outlineLvl w:val="0"/>
    </w:pPr>
    <w:rPr>
      <w:rFonts w:ascii="Calibri" w:eastAsiaTheme="majorEastAsia" w:hAnsi="Calibri" w:cstheme="majorBidi"/>
      <w:sz w:val="30"/>
      <w:szCs w:val="32"/>
    </w:rPr>
  </w:style>
  <w:style w:type="paragraph" w:styleId="Nagwek2">
    <w:name w:val="heading 2"/>
    <w:basedOn w:val="Normalny"/>
    <w:next w:val="Normalny"/>
    <w:link w:val="Nagwek2Znak"/>
    <w:uiPriority w:val="9"/>
    <w:semiHidden/>
    <w:unhideWhenUsed/>
    <w:qFormat/>
    <w:rsid w:val="00C31E0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C0766"/>
    <w:rPr>
      <w:rFonts w:ascii="Calibri" w:eastAsiaTheme="majorEastAsia" w:hAnsi="Calibri" w:cstheme="majorBidi"/>
      <w:sz w:val="30"/>
      <w:szCs w:val="32"/>
    </w:rPr>
  </w:style>
  <w:style w:type="character" w:styleId="Hipercze">
    <w:name w:val="Hyperlink"/>
    <w:basedOn w:val="Domylnaczcionkaakapitu"/>
    <w:rsid w:val="00852619"/>
    <w:rPr>
      <w:color w:val="0000FF"/>
      <w:u w:val="single"/>
    </w:rPr>
  </w:style>
  <w:style w:type="character" w:customStyle="1" w:styleId="apple-converted-space">
    <w:name w:val="apple-converted-space"/>
    <w:basedOn w:val="Domylnaczcionkaakapitu"/>
    <w:rsid w:val="00852619"/>
  </w:style>
  <w:style w:type="character" w:styleId="Uwydatnienie">
    <w:name w:val="Emphasis"/>
    <w:basedOn w:val="Domylnaczcionkaakapitu"/>
    <w:qFormat/>
    <w:rsid w:val="00852619"/>
    <w:rPr>
      <w:i/>
      <w:iCs/>
    </w:rPr>
  </w:style>
  <w:style w:type="paragraph" w:customStyle="1" w:styleId="nagowek2">
    <w:name w:val="nagłowek 2"/>
    <w:basedOn w:val="Nagwek2"/>
    <w:link w:val="nagowek2Znak"/>
    <w:qFormat/>
    <w:rsid w:val="00C31E0A"/>
    <w:pPr>
      <w:spacing w:before="240" w:line="269" w:lineRule="auto"/>
    </w:pPr>
    <w:rPr>
      <w:rFonts w:ascii="Calibri" w:hAnsi="Calibri"/>
      <w:b/>
    </w:rPr>
  </w:style>
  <w:style w:type="character" w:customStyle="1" w:styleId="nagowek2Znak">
    <w:name w:val="nagłowek 2 Znak"/>
    <w:basedOn w:val="Nagwek2Znak"/>
    <w:link w:val="nagowek2"/>
    <w:rsid w:val="00C31E0A"/>
    <w:rPr>
      <w:rFonts w:ascii="Calibri" w:eastAsiaTheme="majorEastAsia" w:hAnsi="Calibri" w:cstheme="majorBidi"/>
      <w:b/>
      <w:color w:val="2F5496" w:themeColor="accent1" w:themeShade="BF"/>
      <w:sz w:val="26"/>
      <w:szCs w:val="26"/>
      <w:lang w:eastAsia="zh-CN"/>
    </w:rPr>
  </w:style>
  <w:style w:type="character" w:customStyle="1" w:styleId="Nagwek2Znak">
    <w:name w:val="Nagłówek 2 Znak"/>
    <w:basedOn w:val="Domylnaczcionkaakapitu"/>
    <w:link w:val="Nagwek2"/>
    <w:uiPriority w:val="9"/>
    <w:semiHidden/>
    <w:rsid w:val="00C31E0A"/>
    <w:rPr>
      <w:rFonts w:asciiTheme="majorHAnsi" w:eastAsiaTheme="majorEastAsia" w:hAnsiTheme="majorHAnsi" w:cstheme="majorBidi"/>
      <w:color w:val="2F5496" w:themeColor="accent1" w:themeShade="BF"/>
      <w:sz w:val="26"/>
      <w:szCs w:val="26"/>
      <w:lang w:eastAsia="zh-CN"/>
    </w:rPr>
  </w:style>
  <w:style w:type="paragraph" w:styleId="Akapitzlist">
    <w:name w:val="List Paragraph"/>
    <w:basedOn w:val="Normalny"/>
    <w:uiPriority w:val="34"/>
    <w:qFormat/>
    <w:rsid w:val="001E2CF6"/>
    <w:pPr>
      <w:ind w:left="720"/>
      <w:contextualSpacing/>
    </w:pPr>
  </w:style>
  <w:style w:type="character" w:customStyle="1" w:styleId="Nierozpoznanawzmianka1">
    <w:name w:val="Nierozpoznana wzmianka1"/>
    <w:basedOn w:val="Domylnaczcionkaakapitu"/>
    <w:uiPriority w:val="99"/>
    <w:semiHidden/>
    <w:unhideWhenUsed/>
    <w:rsid w:val="005604AE"/>
    <w:rPr>
      <w:color w:val="605E5C"/>
      <w:shd w:val="clear" w:color="auto" w:fill="E1DFDD"/>
    </w:rPr>
  </w:style>
  <w:style w:type="character" w:styleId="UyteHipercze">
    <w:name w:val="FollowedHyperlink"/>
    <w:basedOn w:val="Domylnaczcionkaakapitu"/>
    <w:uiPriority w:val="99"/>
    <w:semiHidden/>
    <w:unhideWhenUsed/>
    <w:rsid w:val="005604AE"/>
    <w:rPr>
      <w:color w:val="954F72" w:themeColor="followedHyperlink"/>
      <w:u w:val="single"/>
    </w:rPr>
  </w:style>
  <w:style w:type="paragraph" w:styleId="NormalnyWeb">
    <w:name w:val="Normal (Web)"/>
    <w:basedOn w:val="Normalny"/>
    <w:uiPriority w:val="99"/>
    <w:semiHidden/>
    <w:unhideWhenUsed/>
    <w:rsid w:val="0009645B"/>
    <w:pPr>
      <w:suppressAutoHyphens w:val="0"/>
      <w:spacing w:before="100" w:beforeAutospacing="1" w:after="100" w:afterAutospacing="1"/>
    </w:pPr>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8274">
      <w:bodyDiv w:val="1"/>
      <w:marLeft w:val="0"/>
      <w:marRight w:val="0"/>
      <w:marTop w:val="0"/>
      <w:marBottom w:val="0"/>
      <w:divBdr>
        <w:top w:val="none" w:sz="0" w:space="0" w:color="auto"/>
        <w:left w:val="none" w:sz="0" w:space="0" w:color="auto"/>
        <w:bottom w:val="none" w:sz="0" w:space="0" w:color="auto"/>
        <w:right w:val="none" w:sz="0" w:space="0" w:color="auto"/>
      </w:divBdr>
    </w:div>
    <w:div w:id="172733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ulejow.pl/asp/start,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m.warszawa.pl/sites/default/files/wniosek_o_udost._danych_w_trybie_jednostkowym_z_rejestru_dowodow_osobistych.pdf"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779</Words>
  <Characters>4679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SMART FIX</dc:creator>
  <cp:keywords/>
  <dc:description/>
  <cp:lastModifiedBy>Sylwia</cp:lastModifiedBy>
  <cp:revision>7</cp:revision>
  <cp:lastPrinted>2025-04-24T12:08:00Z</cp:lastPrinted>
  <dcterms:created xsi:type="dcterms:W3CDTF">2025-04-24T10:43:00Z</dcterms:created>
  <dcterms:modified xsi:type="dcterms:W3CDTF">2025-04-24T12:08:00Z</dcterms:modified>
</cp:coreProperties>
</file>