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EB5E08" w14:textId="77777777" w:rsidR="00F06E02" w:rsidRPr="009C02AA" w:rsidRDefault="009D2FAC" w:rsidP="009C02AA">
      <w:pPr>
        <w:pStyle w:val="Nagwek1"/>
      </w:pPr>
      <w:r w:rsidRPr="009C02AA">
        <w:t>K</w:t>
      </w:r>
      <w:r w:rsidR="00F06E02" w:rsidRPr="009C02AA">
        <w:t>ARTA INFORMACYJNA</w:t>
      </w:r>
    </w:p>
    <w:p w14:paraId="26834388" w14:textId="77777777" w:rsidR="00F06E02" w:rsidRPr="009B4C9B" w:rsidRDefault="00871FC5" w:rsidP="009C02AA">
      <w:pPr>
        <w:pStyle w:val="Nagwek1"/>
      </w:pPr>
      <w:r w:rsidRPr="009B4C9B"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13A79268" w14:textId="77777777" w:rsidTr="008707DA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27E2B" w14:textId="77777777" w:rsidR="006A4D8C" w:rsidRDefault="00995599" w:rsidP="00717FAA">
            <w:pPr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1A16A2D" wp14:editId="3873267A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046EEF39" w14:textId="77777777" w:rsidR="006A4D8C" w:rsidRDefault="006A4D8C" w:rsidP="008B67AA">
            <w:pPr>
              <w:rPr>
                <w:rFonts w:eastAsia="Calibri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C08A4" w14:textId="1BF5B960" w:rsidR="006A4D8C" w:rsidRDefault="006A4D8C" w:rsidP="00A81F53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717FAA">
              <w:t>Urząd Stanu Cywilnego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 61</w:t>
            </w:r>
            <w:r w:rsidR="00717FAA">
              <w:rPr>
                <w:rFonts w:eastAsia="Calibri"/>
              </w:rPr>
              <w:t xml:space="preserve"> </w:t>
            </w:r>
            <w:r w:rsidRPr="00442160">
              <w:rPr>
                <w:rFonts w:eastAsia="Calibri"/>
              </w:rPr>
              <w:t>02</w:t>
            </w:r>
            <w:r w:rsidR="00A81F53">
              <w:rPr>
                <w:rFonts w:eastAsia="Calibri"/>
              </w:rPr>
              <w:t> </w:t>
            </w:r>
            <w:r w:rsidRPr="00442160">
              <w:rPr>
                <w:rFonts w:eastAsia="Calibri"/>
              </w:rPr>
              <w:t>50</w:t>
            </w:r>
            <w:r w:rsidR="00717FAA">
              <w:rPr>
                <w:rFonts w:eastAsia="Calibri"/>
              </w:rPr>
              <w:t>7</w:t>
            </w:r>
            <w:r w:rsidR="00A81F53">
              <w:rPr>
                <w:rFonts w:eastAsia="Calibri"/>
              </w:rPr>
              <w:t>, usc@sulejow.pl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3963E" w14:textId="3B78E615" w:rsidR="006A4D8C" w:rsidRPr="00442160" w:rsidRDefault="00A81F53" w:rsidP="002F2E24">
            <w:pPr>
              <w:jc w:val="center"/>
              <w:rPr>
                <w:rFonts w:eastAsia="Calibri"/>
              </w:rPr>
            </w:pPr>
            <w:r w:rsidRPr="00A81F53">
              <w:rPr>
                <w:rFonts w:eastAsia="Calibri"/>
                <w:sz w:val="18"/>
                <w:szCs w:val="18"/>
              </w:rPr>
              <w:t>Symbol procedury</w:t>
            </w:r>
            <w:r w:rsidR="009F2B3F">
              <w:rPr>
                <w:rFonts w:eastAsia="Calibri"/>
              </w:rPr>
              <w:t xml:space="preserve"> </w:t>
            </w:r>
            <w:r w:rsidR="00717FAA">
              <w:rPr>
                <w:rFonts w:eastAsia="Calibri"/>
              </w:rPr>
              <w:t>USC</w:t>
            </w:r>
            <w:r w:rsidR="008F3A89" w:rsidRPr="00442160">
              <w:rPr>
                <w:rFonts w:eastAsia="Calibri"/>
              </w:rPr>
              <w:t>.</w:t>
            </w:r>
            <w:r w:rsidR="00545274">
              <w:rPr>
                <w:rFonts w:eastAsia="Calibri"/>
              </w:rPr>
              <w:t>VI</w:t>
            </w:r>
            <w:r w:rsidR="008F3A89" w:rsidRPr="00442160">
              <w:rPr>
                <w:rFonts w:eastAsia="Calibri"/>
              </w:rPr>
              <w:t>.</w:t>
            </w:r>
            <w:r w:rsidR="00442160" w:rsidRPr="00442160">
              <w:rPr>
                <w:rFonts w:eastAsia="Calibri"/>
              </w:rPr>
              <w:t>2</w:t>
            </w:r>
            <w:r w:rsidR="002F2E24">
              <w:rPr>
                <w:rFonts w:eastAsia="Calibri"/>
              </w:rPr>
              <w:t>5</w:t>
            </w:r>
          </w:p>
        </w:tc>
      </w:tr>
    </w:tbl>
    <w:p w14:paraId="1EA85701" w14:textId="77777777" w:rsidR="00D221E7" w:rsidRDefault="00545274" w:rsidP="009C02AA">
      <w:pPr>
        <w:pStyle w:val="Nagwek1"/>
      </w:pPr>
      <w:r>
        <w:t>NADANIE MEDALI ZA DŁUGOLETNIE POŻYCIE MAŁŻEŃSKIE</w:t>
      </w:r>
    </w:p>
    <w:p w14:paraId="3B1E962F" w14:textId="77777777" w:rsidR="00545274" w:rsidRDefault="00545274" w:rsidP="00545274">
      <w:r>
        <w:t>Podstawa prawna:</w:t>
      </w:r>
    </w:p>
    <w:p w14:paraId="1F74543B" w14:textId="7CD5508A" w:rsidR="00545274" w:rsidRDefault="00545274" w:rsidP="00545274">
      <w:pPr>
        <w:pStyle w:val="Akapitzlist"/>
        <w:numPr>
          <w:ilvl w:val="0"/>
          <w:numId w:val="32"/>
        </w:numPr>
      </w:pPr>
      <w:r>
        <w:t>Ustawa z dnia 16 października 1992r. o orderach i odznaczeniach (</w:t>
      </w:r>
      <w:r w:rsidR="007A2DE2">
        <w:t xml:space="preserve">tekst jednolity:    </w:t>
      </w:r>
      <w:r>
        <w:t xml:space="preserve">Dz. U. z </w:t>
      </w:r>
      <w:r w:rsidR="007A2DE2">
        <w:t xml:space="preserve">2023 </w:t>
      </w:r>
      <w:r>
        <w:t>r., poz.</w:t>
      </w:r>
      <w:r w:rsidR="007A2DE2">
        <w:t xml:space="preserve"> 2053</w:t>
      </w:r>
      <w:r>
        <w:t>)</w:t>
      </w:r>
    </w:p>
    <w:p w14:paraId="4CD01607" w14:textId="6168D7FB" w:rsidR="00545274" w:rsidRDefault="00545274" w:rsidP="00545274">
      <w:pPr>
        <w:pStyle w:val="Akapitzlist"/>
        <w:numPr>
          <w:ilvl w:val="0"/>
          <w:numId w:val="32"/>
        </w:numPr>
      </w:pPr>
      <w:r>
        <w:t>Rozporządzenie Prezydenta RP z dnia 15 grudnia 2004r. w sprawie szczegółowego trybu postępowania w sprawach o nadanie orderów i odznaczeń oraz wzorów odpowiednich dokumentów ( Dz. U. z 2004</w:t>
      </w:r>
      <w:r w:rsidR="005719B5">
        <w:t xml:space="preserve"> </w:t>
      </w:r>
      <w:r>
        <w:t xml:space="preserve">r. Nr 277, poz. 2743 z </w:t>
      </w:r>
      <w:proofErr w:type="spellStart"/>
      <w:r>
        <w:t>późn</w:t>
      </w:r>
      <w:proofErr w:type="spellEnd"/>
      <w:r>
        <w:t>. zm.).</w:t>
      </w:r>
    </w:p>
    <w:p w14:paraId="65E9E607" w14:textId="77777777" w:rsidR="00545274" w:rsidRDefault="00545274" w:rsidP="00545274">
      <w:pPr>
        <w:pStyle w:val="nagowek2"/>
        <w:ind w:left="714" w:hanging="357"/>
      </w:pPr>
      <w:r>
        <w:t>WYMAGANE DOKUMENTY I ZAŁĄCZNIKI</w:t>
      </w:r>
    </w:p>
    <w:p w14:paraId="592A926D" w14:textId="77777777" w:rsidR="00545274" w:rsidRDefault="00545274" w:rsidP="00545274">
      <w:pPr>
        <w:pStyle w:val="Akapitzlist"/>
        <w:numPr>
          <w:ilvl w:val="0"/>
          <w:numId w:val="40"/>
        </w:numPr>
      </w:pPr>
      <w:r>
        <w:t>Wniosek</w:t>
      </w:r>
    </w:p>
    <w:p w14:paraId="5140516A" w14:textId="77777777" w:rsidR="00545274" w:rsidRDefault="00545274" w:rsidP="00545274">
      <w:pPr>
        <w:pStyle w:val="Akapitzlist"/>
        <w:numPr>
          <w:ilvl w:val="0"/>
          <w:numId w:val="40"/>
        </w:numPr>
      </w:pPr>
      <w:r>
        <w:t>Dowody osobiste małżonków oraz osoby zgłaszającej ( do wglądu)</w:t>
      </w:r>
    </w:p>
    <w:p w14:paraId="2B8025FA" w14:textId="77777777" w:rsidR="00545274" w:rsidRDefault="00545274" w:rsidP="00545274">
      <w:pPr>
        <w:pStyle w:val="Akapitzlist"/>
        <w:numPr>
          <w:ilvl w:val="0"/>
          <w:numId w:val="40"/>
        </w:numPr>
      </w:pPr>
      <w:r>
        <w:t>Odpis skrócony aktu małżeństwa, jeżeli małżeństwo zostało zawarte poza Urzędem Stanu Cywilnego w Sulejowie i nie zostało umiejscowione w księgach stanu cywilnego w Sulejowie</w:t>
      </w:r>
    </w:p>
    <w:p w14:paraId="6E3DB2D2" w14:textId="77777777" w:rsidR="00545274" w:rsidRDefault="00545274" w:rsidP="00545274">
      <w:pPr>
        <w:pStyle w:val="nagowek2"/>
        <w:ind w:left="714" w:hanging="357"/>
      </w:pPr>
      <w:r>
        <w:t>OPŁATY</w:t>
      </w:r>
    </w:p>
    <w:p w14:paraId="50021BAC" w14:textId="77777777" w:rsidR="00545274" w:rsidRPr="00545274" w:rsidRDefault="00545274" w:rsidP="00545274">
      <w:pPr>
        <w:pStyle w:val="nagowek2"/>
        <w:numPr>
          <w:ilvl w:val="0"/>
          <w:numId w:val="42"/>
        </w:numPr>
        <w:rPr>
          <w:rFonts w:eastAsia="Times New Roman" w:cs="Times New Roman"/>
          <w:b w:val="0"/>
          <w:color w:val="000000"/>
          <w:sz w:val="24"/>
          <w:szCs w:val="24"/>
        </w:rPr>
      </w:pPr>
      <w:r w:rsidRPr="00545274">
        <w:rPr>
          <w:rFonts w:eastAsia="Times New Roman" w:cs="Times New Roman"/>
          <w:b w:val="0"/>
          <w:color w:val="000000"/>
          <w:sz w:val="24"/>
          <w:szCs w:val="24"/>
        </w:rPr>
        <w:t>Brak</w:t>
      </w:r>
    </w:p>
    <w:p w14:paraId="7BEC7936" w14:textId="77777777" w:rsidR="00545274" w:rsidRDefault="00545274" w:rsidP="00545274">
      <w:pPr>
        <w:pStyle w:val="nagowek2"/>
        <w:ind w:left="714" w:hanging="357"/>
      </w:pPr>
      <w:r>
        <w:t>MIEJSCE ZŁOŻENIA WNIOSKU</w:t>
      </w:r>
    </w:p>
    <w:p w14:paraId="3AE3D5C3" w14:textId="4008A5D2" w:rsidR="00545274" w:rsidRDefault="00545274" w:rsidP="00282024">
      <w:pPr>
        <w:pStyle w:val="Akapitzlist"/>
        <w:numPr>
          <w:ilvl w:val="0"/>
          <w:numId w:val="43"/>
        </w:numPr>
      </w:pPr>
      <w:r>
        <w:t xml:space="preserve">Wniosek można złożyć osobiście w </w:t>
      </w:r>
      <w:r w:rsidR="002F2E24">
        <w:t xml:space="preserve">Urzędzie Stanu Cywilnego </w:t>
      </w:r>
      <w:r>
        <w:t>w Sulejowie ul. Konecka 42, wejście A lub przesłać pocztą tradycyjną na adres: Urząd Miejski w Sulejowie, ul. Konecka 42, 97-330 Sulejów</w:t>
      </w:r>
    </w:p>
    <w:p w14:paraId="518C5ABA" w14:textId="77777777" w:rsidR="00545274" w:rsidRDefault="00545274" w:rsidP="00545274">
      <w:pPr>
        <w:pStyle w:val="nagowek2"/>
        <w:ind w:left="714" w:hanging="357"/>
      </w:pPr>
      <w:r>
        <w:t>TERMIN ROZPATRZENIA WNIOSKU</w:t>
      </w:r>
    </w:p>
    <w:p w14:paraId="108176F4" w14:textId="77777777" w:rsidR="00545274" w:rsidRDefault="00545274" w:rsidP="00545274">
      <w:pPr>
        <w:ind w:left="357"/>
      </w:pPr>
      <w:r>
        <w:t>Do miesiąca od daty otrzymania medali z Kancelarii Prezydenta RP</w:t>
      </w:r>
    </w:p>
    <w:p w14:paraId="51BD18E6" w14:textId="77777777" w:rsidR="00545274" w:rsidRDefault="00545274" w:rsidP="00545274">
      <w:pPr>
        <w:pStyle w:val="nagowek2"/>
        <w:ind w:left="714" w:hanging="357"/>
      </w:pPr>
      <w:r>
        <w:t>TRYB ODWOŁAWCZY</w:t>
      </w:r>
    </w:p>
    <w:p w14:paraId="5E711A7A" w14:textId="77777777" w:rsidR="00545274" w:rsidRDefault="00545274" w:rsidP="00545274">
      <w:pPr>
        <w:ind w:left="357"/>
      </w:pPr>
      <w:r>
        <w:t>Nie przysługuje</w:t>
      </w:r>
    </w:p>
    <w:p w14:paraId="34119BE1" w14:textId="77777777" w:rsidR="00545274" w:rsidRDefault="00545274" w:rsidP="00545274">
      <w:pPr>
        <w:pStyle w:val="nagowek2"/>
        <w:ind w:left="714" w:hanging="357"/>
      </w:pPr>
      <w:r>
        <w:t>JEDNOSTKA ODPOWIEDZIALNA</w:t>
      </w:r>
    </w:p>
    <w:p w14:paraId="2295CD3F" w14:textId="77777777" w:rsidR="00545274" w:rsidRDefault="00545274" w:rsidP="00545274">
      <w:pPr>
        <w:ind w:left="357"/>
      </w:pPr>
      <w:r>
        <w:t>Kierownik Urzędu Stanu Cywilnego</w:t>
      </w:r>
    </w:p>
    <w:p w14:paraId="67EFC0CD" w14:textId="77777777" w:rsidR="00545274" w:rsidRDefault="00545274" w:rsidP="00545274">
      <w:pPr>
        <w:pStyle w:val="nagowek2"/>
        <w:ind w:left="714" w:hanging="357"/>
      </w:pPr>
      <w:r>
        <w:t>UWAGI</w:t>
      </w:r>
    </w:p>
    <w:p w14:paraId="73C46D48" w14:textId="77777777" w:rsidR="007333B0" w:rsidRPr="00545274" w:rsidRDefault="00545274" w:rsidP="00545274">
      <w:pPr>
        <w:ind w:left="357"/>
      </w:pPr>
      <w:r>
        <w:lastRenderedPageBreak/>
        <w:t>Wniosek o nadanie medali przedstawia się nie wcześniej niż w roku kalendarzowym, w którym osoby proponowane do odznaczenia obchodzić będą 50 rocznicę zawarcia małżeństwa.</w:t>
      </w:r>
    </w:p>
    <w:sectPr w:rsidR="007333B0" w:rsidRPr="00545274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F8A422F"/>
    <w:multiLevelType w:val="hybridMultilevel"/>
    <w:tmpl w:val="98882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D56067"/>
    <w:multiLevelType w:val="hybridMultilevel"/>
    <w:tmpl w:val="A622F258"/>
    <w:lvl w:ilvl="0" w:tplc="66E02D9C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E040F2"/>
    <w:multiLevelType w:val="hybridMultilevel"/>
    <w:tmpl w:val="9CD87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AC2C70"/>
    <w:multiLevelType w:val="hybridMultilevel"/>
    <w:tmpl w:val="ECF4F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F76D3"/>
    <w:multiLevelType w:val="hybridMultilevel"/>
    <w:tmpl w:val="D1647AD4"/>
    <w:lvl w:ilvl="0" w:tplc="C696178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22731"/>
    <w:multiLevelType w:val="hybridMultilevel"/>
    <w:tmpl w:val="9D8EC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36E99"/>
    <w:multiLevelType w:val="hybridMultilevel"/>
    <w:tmpl w:val="5D6C6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516B70"/>
    <w:multiLevelType w:val="hybridMultilevel"/>
    <w:tmpl w:val="EB84B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A3B0B"/>
    <w:multiLevelType w:val="hybridMultilevel"/>
    <w:tmpl w:val="B5D06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3448341">
    <w:abstractNumId w:val="0"/>
  </w:num>
  <w:num w:numId="2" w16cid:durableId="1339505800">
    <w:abstractNumId w:val="1"/>
  </w:num>
  <w:num w:numId="3" w16cid:durableId="1273395836">
    <w:abstractNumId w:val="2"/>
  </w:num>
  <w:num w:numId="4" w16cid:durableId="490754984">
    <w:abstractNumId w:val="3"/>
  </w:num>
  <w:num w:numId="5" w16cid:durableId="1883902306">
    <w:abstractNumId w:val="4"/>
  </w:num>
  <w:num w:numId="6" w16cid:durableId="1341540085">
    <w:abstractNumId w:val="5"/>
  </w:num>
  <w:num w:numId="7" w16cid:durableId="175731569">
    <w:abstractNumId w:val="6"/>
  </w:num>
  <w:num w:numId="8" w16cid:durableId="170921120">
    <w:abstractNumId w:val="7"/>
  </w:num>
  <w:num w:numId="9" w16cid:durableId="935602593">
    <w:abstractNumId w:val="8"/>
  </w:num>
  <w:num w:numId="10" w16cid:durableId="783764869">
    <w:abstractNumId w:val="9"/>
  </w:num>
  <w:num w:numId="11" w16cid:durableId="1137262175">
    <w:abstractNumId w:val="10"/>
  </w:num>
  <w:num w:numId="12" w16cid:durableId="2110202111">
    <w:abstractNumId w:val="11"/>
  </w:num>
  <w:num w:numId="13" w16cid:durableId="1268848128">
    <w:abstractNumId w:val="12"/>
  </w:num>
  <w:num w:numId="14" w16cid:durableId="261374716">
    <w:abstractNumId w:val="15"/>
  </w:num>
  <w:num w:numId="15" w16cid:durableId="1010177913">
    <w:abstractNumId w:val="34"/>
  </w:num>
  <w:num w:numId="16" w16cid:durableId="704410117">
    <w:abstractNumId w:val="38"/>
  </w:num>
  <w:num w:numId="17" w16cid:durableId="1758596139">
    <w:abstractNumId w:val="22"/>
  </w:num>
  <w:num w:numId="18" w16cid:durableId="427239574">
    <w:abstractNumId w:val="31"/>
  </w:num>
  <w:num w:numId="19" w16cid:durableId="664166376">
    <w:abstractNumId w:val="36"/>
  </w:num>
  <w:num w:numId="20" w16cid:durableId="1064717203">
    <w:abstractNumId w:val="37"/>
  </w:num>
  <w:num w:numId="21" w16cid:durableId="1885479529">
    <w:abstractNumId w:val="13"/>
  </w:num>
  <w:num w:numId="22" w16cid:durableId="299461903">
    <w:abstractNumId w:val="17"/>
  </w:num>
  <w:num w:numId="23" w16cid:durableId="971906916">
    <w:abstractNumId w:val="18"/>
  </w:num>
  <w:num w:numId="24" w16cid:durableId="514928015">
    <w:abstractNumId w:val="26"/>
  </w:num>
  <w:num w:numId="25" w16cid:durableId="1134710549">
    <w:abstractNumId w:val="21"/>
  </w:num>
  <w:num w:numId="26" w16cid:durableId="608197305">
    <w:abstractNumId w:val="33"/>
  </w:num>
  <w:num w:numId="27" w16cid:durableId="1285964581">
    <w:abstractNumId w:val="28"/>
  </w:num>
  <w:num w:numId="28" w16cid:durableId="1037706965">
    <w:abstractNumId w:val="29"/>
  </w:num>
  <w:num w:numId="29" w16cid:durableId="1291282542">
    <w:abstractNumId w:val="14"/>
  </w:num>
  <w:num w:numId="30" w16cid:durableId="1378966057">
    <w:abstractNumId w:val="35"/>
  </w:num>
  <w:num w:numId="31" w16cid:durableId="1136029682">
    <w:abstractNumId w:val="19"/>
  </w:num>
  <w:num w:numId="32" w16cid:durableId="1451777299">
    <w:abstractNumId w:val="25"/>
  </w:num>
  <w:num w:numId="33" w16cid:durableId="357853268">
    <w:abstractNumId w:val="19"/>
  </w:num>
  <w:num w:numId="34" w16cid:durableId="43678742">
    <w:abstractNumId w:val="19"/>
  </w:num>
  <w:num w:numId="35" w16cid:durableId="77677345">
    <w:abstractNumId w:val="19"/>
  </w:num>
  <w:num w:numId="36" w16cid:durableId="1168595684">
    <w:abstractNumId w:val="19"/>
  </w:num>
  <w:num w:numId="37" w16cid:durableId="1841383417">
    <w:abstractNumId w:val="19"/>
  </w:num>
  <w:num w:numId="38" w16cid:durableId="1753820196">
    <w:abstractNumId w:val="19"/>
  </w:num>
  <w:num w:numId="39" w16cid:durableId="584847619">
    <w:abstractNumId w:val="19"/>
  </w:num>
  <w:num w:numId="40" w16cid:durableId="2095274238">
    <w:abstractNumId w:val="30"/>
  </w:num>
  <w:num w:numId="41" w16cid:durableId="1060902268">
    <w:abstractNumId w:val="24"/>
  </w:num>
  <w:num w:numId="42" w16cid:durableId="1629357907">
    <w:abstractNumId w:val="32"/>
  </w:num>
  <w:num w:numId="43" w16cid:durableId="849679031">
    <w:abstractNumId w:val="16"/>
  </w:num>
  <w:num w:numId="44" w16cid:durableId="24212295">
    <w:abstractNumId w:val="23"/>
  </w:num>
  <w:num w:numId="45" w16cid:durableId="804081110">
    <w:abstractNumId w:val="20"/>
  </w:num>
  <w:num w:numId="46" w16cid:durableId="206825677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75C"/>
    <w:rsid w:val="00016146"/>
    <w:rsid w:val="0007388B"/>
    <w:rsid w:val="00082521"/>
    <w:rsid w:val="00097555"/>
    <w:rsid w:val="000C4359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24317"/>
    <w:rsid w:val="00231752"/>
    <w:rsid w:val="0026033C"/>
    <w:rsid w:val="002D5C8D"/>
    <w:rsid w:val="002D79CC"/>
    <w:rsid w:val="002F2E24"/>
    <w:rsid w:val="00312F8D"/>
    <w:rsid w:val="00376AC8"/>
    <w:rsid w:val="00376C1C"/>
    <w:rsid w:val="00387F93"/>
    <w:rsid w:val="003964B7"/>
    <w:rsid w:val="003C6D80"/>
    <w:rsid w:val="003E3F52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507BD6"/>
    <w:rsid w:val="00545274"/>
    <w:rsid w:val="00552521"/>
    <w:rsid w:val="005719B5"/>
    <w:rsid w:val="00572AEB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717FAA"/>
    <w:rsid w:val="007333B0"/>
    <w:rsid w:val="007340BA"/>
    <w:rsid w:val="00734D95"/>
    <w:rsid w:val="00745A38"/>
    <w:rsid w:val="00776548"/>
    <w:rsid w:val="007A2DE2"/>
    <w:rsid w:val="007C7673"/>
    <w:rsid w:val="008005CA"/>
    <w:rsid w:val="00833523"/>
    <w:rsid w:val="008707DA"/>
    <w:rsid w:val="00871FC5"/>
    <w:rsid w:val="008B4250"/>
    <w:rsid w:val="008B67AA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B4C9B"/>
    <w:rsid w:val="009C02AA"/>
    <w:rsid w:val="009C1622"/>
    <w:rsid w:val="009D2FAC"/>
    <w:rsid w:val="009D3796"/>
    <w:rsid w:val="009D3DCE"/>
    <w:rsid w:val="009D41DB"/>
    <w:rsid w:val="009F2B3F"/>
    <w:rsid w:val="00A00005"/>
    <w:rsid w:val="00A02B75"/>
    <w:rsid w:val="00A2692A"/>
    <w:rsid w:val="00A5072F"/>
    <w:rsid w:val="00A81F53"/>
    <w:rsid w:val="00A84E75"/>
    <w:rsid w:val="00A931C8"/>
    <w:rsid w:val="00AB40D1"/>
    <w:rsid w:val="00AF14A6"/>
    <w:rsid w:val="00B10E3E"/>
    <w:rsid w:val="00B327BC"/>
    <w:rsid w:val="00B36850"/>
    <w:rsid w:val="00B659DF"/>
    <w:rsid w:val="00B70647"/>
    <w:rsid w:val="00B8435C"/>
    <w:rsid w:val="00CC2730"/>
    <w:rsid w:val="00CC51E9"/>
    <w:rsid w:val="00CF6D7F"/>
    <w:rsid w:val="00D165C3"/>
    <w:rsid w:val="00D16874"/>
    <w:rsid w:val="00D221E7"/>
    <w:rsid w:val="00D73D72"/>
    <w:rsid w:val="00D81743"/>
    <w:rsid w:val="00D8735C"/>
    <w:rsid w:val="00DA0BF0"/>
    <w:rsid w:val="00E61B0F"/>
    <w:rsid w:val="00E8757C"/>
    <w:rsid w:val="00EB3E2F"/>
    <w:rsid w:val="00ED7778"/>
    <w:rsid w:val="00EE2D4C"/>
    <w:rsid w:val="00F06E0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559FCA"/>
  <w15:docId w15:val="{A9205CB8-5F34-4CDD-8E88-AFD88486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7AA"/>
    <w:pPr>
      <w:keepNext/>
      <w:keepLines/>
      <w:suppressAutoHyphens/>
      <w:spacing w:before="120" w:after="120" w:line="269" w:lineRule="auto"/>
    </w:pPr>
    <w:rPr>
      <w:rFonts w:ascii="Calibri" w:hAnsi="Calibri"/>
      <w:color w:val="000000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C02AA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2521"/>
    <w:rPr>
      <w:rFonts w:ascii="Symbol" w:hAnsi="Symbol" w:cs="Symbol"/>
    </w:rPr>
  </w:style>
  <w:style w:type="character" w:customStyle="1" w:styleId="WW8Num3z0">
    <w:name w:val="WW8Num3z0"/>
    <w:rsid w:val="00552521"/>
    <w:rPr>
      <w:rFonts w:ascii="Wingdings" w:hAnsi="Wingdings" w:cs="Wingdings"/>
    </w:rPr>
  </w:style>
  <w:style w:type="character" w:customStyle="1" w:styleId="WW8Num4z0">
    <w:name w:val="WW8Num4z0"/>
    <w:rsid w:val="00552521"/>
    <w:rPr>
      <w:rFonts w:ascii="Symbol" w:hAnsi="Symbol" w:cs="Symbol"/>
    </w:rPr>
  </w:style>
  <w:style w:type="character" w:customStyle="1" w:styleId="WW8Num7z0">
    <w:name w:val="WW8Num7z0"/>
    <w:rsid w:val="00552521"/>
    <w:rPr>
      <w:rFonts w:ascii="Symbol" w:hAnsi="Symbol" w:cs="Symbol"/>
    </w:rPr>
  </w:style>
  <w:style w:type="character" w:customStyle="1" w:styleId="WW8Num8z0">
    <w:name w:val="WW8Num8z0"/>
    <w:rsid w:val="00552521"/>
    <w:rPr>
      <w:rFonts w:ascii="Symbol" w:hAnsi="Symbol" w:cs="Symbol"/>
    </w:rPr>
  </w:style>
  <w:style w:type="character" w:customStyle="1" w:styleId="WW8Num8z2">
    <w:name w:val="WW8Num8z2"/>
    <w:rsid w:val="00552521"/>
    <w:rPr>
      <w:rFonts w:ascii="Wingdings" w:hAnsi="Wingdings" w:cs="Wingdings"/>
    </w:rPr>
  </w:style>
  <w:style w:type="character" w:customStyle="1" w:styleId="WW8Num8z4">
    <w:name w:val="WW8Num8z4"/>
    <w:rsid w:val="00552521"/>
    <w:rPr>
      <w:rFonts w:ascii="Courier New" w:hAnsi="Courier New" w:cs="Courier New"/>
    </w:rPr>
  </w:style>
  <w:style w:type="character" w:customStyle="1" w:styleId="WW8Num10z0">
    <w:name w:val="WW8Num10z0"/>
    <w:rsid w:val="00552521"/>
    <w:rPr>
      <w:rFonts w:ascii="Symbol" w:hAnsi="Symbol" w:cs="Symbol"/>
    </w:rPr>
  </w:style>
  <w:style w:type="character" w:customStyle="1" w:styleId="WW8Num12z0">
    <w:name w:val="WW8Num12z0"/>
    <w:rsid w:val="00552521"/>
    <w:rPr>
      <w:rFonts w:ascii="Symbol" w:hAnsi="Symbol" w:cs="Symbol"/>
    </w:rPr>
  </w:style>
  <w:style w:type="character" w:customStyle="1" w:styleId="Absatz-Standardschriftart">
    <w:name w:val="Absatz-Standardschriftart"/>
    <w:rsid w:val="00552521"/>
  </w:style>
  <w:style w:type="character" w:customStyle="1" w:styleId="WW-Absatz-Standardschriftart">
    <w:name w:val="WW-Absatz-Standardschriftart"/>
    <w:rsid w:val="00552521"/>
  </w:style>
  <w:style w:type="character" w:customStyle="1" w:styleId="WW8Num1z1">
    <w:name w:val="WW8Num1z1"/>
    <w:rsid w:val="00552521"/>
    <w:rPr>
      <w:rFonts w:ascii="Courier New" w:hAnsi="Courier New" w:cs="Courier New"/>
    </w:rPr>
  </w:style>
  <w:style w:type="character" w:customStyle="1" w:styleId="WW8Num1z2">
    <w:name w:val="WW8Num1z2"/>
    <w:rsid w:val="00552521"/>
    <w:rPr>
      <w:rFonts w:ascii="Wingdings" w:hAnsi="Wingdings" w:cs="Wingdings"/>
    </w:rPr>
  </w:style>
  <w:style w:type="character" w:customStyle="1" w:styleId="WW8Num3z1">
    <w:name w:val="WW8Num3z1"/>
    <w:rsid w:val="00552521"/>
    <w:rPr>
      <w:rFonts w:ascii="Courier New" w:hAnsi="Courier New" w:cs="Courier New"/>
    </w:rPr>
  </w:style>
  <w:style w:type="character" w:customStyle="1" w:styleId="WW8Num3z3">
    <w:name w:val="WW8Num3z3"/>
    <w:rsid w:val="00552521"/>
    <w:rPr>
      <w:rFonts w:ascii="Symbol" w:hAnsi="Symbol" w:cs="Symbol"/>
    </w:rPr>
  </w:style>
  <w:style w:type="character" w:customStyle="1" w:styleId="WW8Num4z1">
    <w:name w:val="WW8Num4z1"/>
    <w:rsid w:val="00552521"/>
    <w:rPr>
      <w:rFonts w:ascii="Courier New" w:hAnsi="Courier New" w:cs="Courier New"/>
    </w:rPr>
  </w:style>
  <w:style w:type="character" w:customStyle="1" w:styleId="WW8Num4z2">
    <w:name w:val="WW8Num4z2"/>
    <w:rsid w:val="00552521"/>
    <w:rPr>
      <w:rFonts w:ascii="Wingdings" w:hAnsi="Wingdings" w:cs="Wingdings"/>
    </w:rPr>
  </w:style>
  <w:style w:type="character" w:customStyle="1" w:styleId="WW8Num7z1">
    <w:name w:val="WW8Num7z1"/>
    <w:rsid w:val="00552521"/>
    <w:rPr>
      <w:rFonts w:ascii="Courier New" w:hAnsi="Courier New" w:cs="Courier New"/>
    </w:rPr>
  </w:style>
  <w:style w:type="character" w:customStyle="1" w:styleId="WW8Num7z2">
    <w:name w:val="WW8Num7z2"/>
    <w:rsid w:val="00552521"/>
    <w:rPr>
      <w:rFonts w:ascii="Wingdings" w:hAnsi="Wingdings" w:cs="Wingdings"/>
    </w:rPr>
  </w:style>
  <w:style w:type="character" w:customStyle="1" w:styleId="WW8Num10z2">
    <w:name w:val="WW8Num10z2"/>
    <w:rsid w:val="00552521"/>
    <w:rPr>
      <w:rFonts w:ascii="Wingdings" w:hAnsi="Wingdings" w:cs="Wingdings"/>
    </w:rPr>
  </w:style>
  <w:style w:type="character" w:customStyle="1" w:styleId="WW8Num10z4">
    <w:name w:val="WW8Num10z4"/>
    <w:rsid w:val="00552521"/>
    <w:rPr>
      <w:rFonts w:ascii="Courier New" w:hAnsi="Courier New" w:cs="Courier New"/>
    </w:rPr>
  </w:style>
  <w:style w:type="character" w:customStyle="1" w:styleId="WW8Num13z0">
    <w:name w:val="WW8Num13z0"/>
    <w:rsid w:val="00552521"/>
    <w:rPr>
      <w:b w:val="0"/>
    </w:rPr>
  </w:style>
  <w:style w:type="character" w:customStyle="1" w:styleId="WW8Num14z0">
    <w:name w:val="WW8Num14z0"/>
    <w:rsid w:val="00552521"/>
    <w:rPr>
      <w:rFonts w:ascii="Wingdings" w:hAnsi="Wingdings" w:cs="Wingdings"/>
    </w:rPr>
  </w:style>
  <w:style w:type="character" w:customStyle="1" w:styleId="WW8Num14z1">
    <w:name w:val="WW8Num14z1"/>
    <w:rsid w:val="00552521"/>
    <w:rPr>
      <w:rFonts w:ascii="Courier New" w:hAnsi="Courier New" w:cs="Courier New"/>
    </w:rPr>
  </w:style>
  <w:style w:type="character" w:customStyle="1" w:styleId="WW8Num14z3">
    <w:name w:val="WW8Num14z3"/>
    <w:rsid w:val="00552521"/>
    <w:rPr>
      <w:rFonts w:ascii="Symbol" w:hAnsi="Symbol" w:cs="Symbol"/>
    </w:rPr>
  </w:style>
  <w:style w:type="character" w:customStyle="1" w:styleId="WW8Num16z0">
    <w:name w:val="WW8Num16z0"/>
    <w:rsid w:val="00552521"/>
    <w:rPr>
      <w:rFonts w:ascii="Symbol" w:hAnsi="Symbol" w:cs="Symbol"/>
    </w:rPr>
  </w:style>
  <w:style w:type="character" w:customStyle="1" w:styleId="WW8Num16z1">
    <w:name w:val="WW8Num16z1"/>
    <w:rsid w:val="00552521"/>
    <w:rPr>
      <w:rFonts w:ascii="Courier New" w:hAnsi="Courier New" w:cs="Courier New"/>
    </w:rPr>
  </w:style>
  <w:style w:type="character" w:customStyle="1" w:styleId="WW8Num16z2">
    <w:name w:val="WW8Num16z2"/>
    <w:rsid w:val="00552521"/>
    <w:rPr>
      <w:rFonts w:ascii="Wingdings" w:hAnsi="Wingdings" w:cs="Wingdings"/>
    </w:rPr>
  </w:style>
  <w:style w:type="character" w:customStyle="1" w:styleId="Domylnaczcionkaakapitu1">
    <w:name w:val="Domyślna czcionka akapitu1"/>
    <w:rsid w:val="00552521"/>
  </w:style>
  <w:style w:type="character" w:styleId="Hipercze">
    <w:name w:val="Hyperlink"/>
    <w:rsid w:val="00552521"/>
    <w:rPr>
      <w:color w:val="0000FF"/>
      <w:u w:val="single"/>
    </w:rPr>
  </w:style>
  <w:style w:type="character" w:styleId="Pogrubienie">
    <w:name w:val="Strong"/>
    <w:uiPriority w:val="22"/>
    <w:qFormat/>
    <w:rsid w:val="00552521"/>
    <w:rPr>
      <w:b/>
      <w:bCs/>
    </w:rPr>
  </w:style>
  <w:style w:type="character" w:customStyle="1" w:styleId="apple-converted-space">
    <w:name w:val="apple-converted-space"/>
    <w:basedOn w:val="Domylnaczcionkaakapitu1"/>
    <w:rsid w:val="00552521"/>
  </w:style>
  <w:style w:type="character" w:styleId="Uwydatnienie">
    <w:name w:val="Emphasis"/>
    <w:uiPriority w:val="20"/>
    <w:qFormat/>
    <w:rsid w:val="00552521"/>
    <w:rPr>
      <w:i/>
      <w:iCs/>
    </w:rPr>
  </w:style>
  <w:style w:type="paragraph" w:customStyle="1" w:styleId="Nagwek10">
    <w:name w:val="Nagłówek1"/>
    <w:basedOn w:val="Normalny"/>
    <w:next w:val="Tekstpodstawowy"/>
    <w:rsid w:val="00552521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552521"/>
  </w:style>
  <w:style w:type="paragraph" w:styleId="Lista">
    <w:name w:val="List"/>
    <w:basedOn w:val="Tekstpodstawowy"/>
    <w:rsid w:val="00552521"/>
    <w:rPr>
      <w:rFonts w:cs="Mangal"/>
    </w:rPr>
  </w:style>
  <w:style w:type="paragraph" w:styleId="Legenda">
    <w:name w:val="caption"/>
    <w:basedOn w:val="Normalny"/>
    <w:qFormat/>
    <w:rsid w:val="00552521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rsid w:val="00552521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52521"/>
    <w:pPr>
      <w:ind w:left="720"/>
      <w:contextualSpacing/>
    </w:pPr>
  </w:style>
  <w:style w:type="paragraph" w:styleId="NormalnyWeb">
    <w:name w:val="Normal (Web)"/>
    <w:basedOn w:val="Normalny"/>
    <w:uiPriority w:val="99"/>
    <w:rsid w:val="00552521"/>
    <w:pPr>
      <w:spacing w:before="280" w:after="280"/>
    </w:pPr>
  </w:style>
  <w:style w:type="paragraph" w:customStyle="1" w:styleId="Zawartotabeli">
    <w:name w:val="Zawartość tabeli"/>
    <w:basedOn w:val="Normalny"/>
    <w:rsid w:val="00552521"/>
    <w:pPr>
      <w:suppressLineNumbers/>
    </w:pPr>
  </w:style>
  <w:style w:type="paragraph" w:customStyle="1" w:styleId="Nagwektabeli">
    <w:name w:val="Nagłówek tabeli"/>
    <w:basedOn w:val="Zawartotabeli"/>
    <w:rsid w:val="0055252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52521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02AA"/>
    <w:rPr>
      <w:rFonts w:ascii="Calibri" w:eastAsiaTheme="majorEastAsia" w:hAnsi="Calibri" w:cstheme="majorBidi"/>
      <w:b/>
      <w:color w:val="000000"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8B67AA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8B67AA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4C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B4C9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20994-CD0D-4EAA-A0F0-8C895CE8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1472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Agnieszka</cp:lastModifiedBy>
  <cp:revision>10</cp:revision>
  <cp:lastPrinted>2025-05-14T12:01:00Z</cp:lastPrinted>
  <dcterms:created xsi:type="dcterms:W3CDTF">2021-03-11T08:53:00Z</dcterms:created>
  <dcterms:modified xsi:type="dcterms:W3CDTF">2025-05-14T12:12:00Z</dcterms:modified>
</cp:coreProperties>
</file>