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6B" w:rsidRPr="00D17A97" w:rsidRDefault="00794E6B" w:rsidP="002B5FDD">
      <w:pPr>
        <w:spacing w:after="240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D17A97">
        <w:rPr>
          <w:rFonts w:asciiTheme="minorHAnsi" w:hAnsiTheme="minorHAnsi" w:cstheme="minorHAnsi"/>
          <w:b/>
          <w:sz w:val="24"/>
          <w:szCs w:val="24"/>
        </w:rPr>
        <w:t>OR.0050.43.2025</w:t>
      </w:r>
    </w:p>
    <w:p w:rsidR="00794E6B" w:rsidRPr="00D17A97" w:rsidRDefault="00794E6B" w:rsidP="004E2913">
      <w:pPr>
        <w:pStyle w:val="Tytu"/>
        <w:kinsoku w:val="0"/>
        <w:overflowPunct w:val="0"/>
        <w:ind w:left="284" w:firstLine="720"/>
        <w:rPr>
          <w:rFonts w:asciiTheme="minorHAnsi" w:hAnsiTheme="minorHAnsi" w:cstheme="minorHAnsi"/>
          <w:color w:val="1D1C1D"/>
          <w:w w:val="105"/>
        </w:rPr>
      </w:pPr>
    </w:p>
    <w:p w:rsidR="004E2913" w:rsidRPr="00D17A97" w:rsidRDefault="00E3168D" w:rsidP="004E2913">
      <w:pPr>
        <w:pStyle w:val="Tytu"/>
        <w:kinsoku w:val="0"/>
        <w:overflowPunct w:val="0"/>
        <w:ind w:left="2552" w:firstLine="0"/>
        <w:rPr>
          <w:rFonts w:asciiTheme="minorHAnsi" w:hAnsiTheme="minorHAnsi" w:cstheme="minorHAnsi"/>
          <w:color w:val="1D1C1D"/>
          <w:w w:val="105"/>
          <w:sz w:val="24"/>
          <w:szCs w:val="24"/>
        </w:rPr>
      </w:pPr>
      <w:r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ZARZĄ</w:t>
      </w:r>
      <w:r w:rsidR="00BA7DF4"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DZENIE</w:t>
      </w:r>
      <w:r w:rsidR="00BA7DF4" w:rsidRPr="00D17A97">
        <w:rPr>
          <w:rFonts w:asciiTheme="minorHAnsi" w:hAnsiTheme="minorHAnsi" w:cstheme="minorHAnsi"/>
          <w:color w:val="1D1C1D"/>
          <w:spacing w:val="1"/>
          <w:w w:val="105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NR</w:t>
      </w:r>
      <w:r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 xml:space="preserve"> </w:t>
      </w:r>
      <w:r w:rsidR="00794E6B"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43</w:t>
      </w:r>
      <w:r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/2025</w:t>
      </w:r>
    </w:p>
    <w:p w:rsidR="00B3234D" w:rsidRPr="00D17A97" w:rsidRDefault="00BA7DF4" w:rsidP="004E2913">
      <w:pPr>
        <w:pStyle w:val="Tytu"/>
        <w:kinsoku w:val="0"/>
        <w:overflowPunct w:val="0"/>
        <w:ind w:left="2552" w:firstLine="0"/>
        <w:rPr>
          <w:rFonts w:asciiTheme="minorHAnsi" w:hAnsiTheme="minorHAnsi" w:cstheme="minorHAnsi"/>
          <w:color w:val="2F2F2F"/>
          <w:w w:val="105"/>
          <w:sz w:val="24"/>
          <w:szCs w:val="24"/>
        </w:rPr>
      </w:pPr>
      <w:r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BURMISTRZA</w:t>
      </w:r>
      <w:r w:rsidRPr="00D17A97">
        <w:rPr>
          <w:rFonts w:asciiTheme="minorHAnsi" w:hAnsiTheme="minorHAnsi" w:cstheme="minorHAnsi"/>
          <w:color w:val="1D1C1D"/>
          <w:spacing w:val="37"/>
          <w:w w:val="105"/>
          <w:sz w:val="24"/>
          <w:szCs w:val="24"/>
        </w:rPr>
        <w:t xml:space="preserve"> </w:t>
      </w:r>
      <w:r w:rsidR="001C766C"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>SULEJOWA</w:t>
      </w:r>
    </w:p>
    <w:p w:rsidR="00B3234D" w:rsidRPr="00D17A97" w:rsidRDefault="00BA7DF4" w:rsidP="004E2913">
      <w:pPr>
        <w:pStyle w:val="Tekstpodstawowy"/>
        <w:kinsoku w:val="0"/>
        <w:overflowPunct w:val="0"/>
        <w:ind w:left="3261" w:right="1373"/>
        <w:rPr>
          <w:rFonts w:asciiTheme="minorHAnsi" w:hAnsiTheme="minorHAnsi" w:cstheme="minorHAnsi"/>
          <w:color w:val="2F2F2F"/>
          <w:w w:val="105"/>
          <w:sz w:val="24"/>
          <w:szCs w:val="24"/>
        </w:rPr>
      </w:pP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z</w:t>
      </w:r>
      <w:r w:rsidRPr="00D17A97">
        <w:rPr>
          <w:rFonts w:asciiTheme="minorHAnsi" w:hAnsiTheme="minorHAnsi" w:cstheme="minorHAnsi"/>
          <w:color w:val="2F2F2F"/>
          <w:spacing w:val="-1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dnia</w:t>
      </w:r>
      <w:r w:rsidRPr="00D17A97">
        <w:rPr>
          <w:rFonts w:asciiTheme="minorHAnsi" w:hAnsiTheme="minorHAnsi" w:cstheme="minorHAnsi"/>
          <w:color w:val="2F2F2F"/>
          <w:spacing w:val="-6"/>
          <w:w w:val="105"/>
          <w:sz w:val="24"/>
          <w:szCs w:val="24"/>
        </w:rPr>
        <w:t xml:space="preserve"> </w:t>
      </w:r>
      <w:r w:rsidR="00794E6B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12</w:t>
      </w:r>
      <w:r w:rsidRPr="00D17A97">
        <w:rPr>
          <w:rFonts w:asciiTheme="minorHAnsi" w:hAnsiTheme="minorHAnsi" w:cstheme="minorHAnsi"/>
          <w:color w:val="2F2F2F"/>
          <w:spacing w:val="-3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marca</w:t>
      </w:r>
      <w:r w:rsidRPr="00D17A97">
        <w:rPr>
          <w:rFonts w:asciiTheme="minorHAnsi" w:hAnsiTheme="minorHAnsi" w:cstheme="minorHAnsi"/>
          <w:color w:val="2F2F2F"/>
          <w:spacing w:val="-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202</w:t>
      </w:r>
      <w:r w:rsidR="00C050A2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5</w:t>
      </w:r>
      <w:r w:rsidRPr="00D17A97">
        <w:rPr>
          <w:rFonts w:asciiTheme="minorHAnsi" w:hAnsiTheme="minorHAnsi" w:cstheme="minorHAnsi"/>
          <w:color w:val="2F2F2F"/>
          <w:spacing w:val="-7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r.</w:t>
      </w:r>
    </w:p>
    <w:p w:rsidR="00B3234D" w:rsidRPr="00D17A97" w:rsidRDefault="00B3234D" w:rsidP="004E2913">
      <w:pPr>
        <w:pStyle w:val="Tekstpodstawowy"/>
        <w:kinsoku w:val="0"/>
        <w:overflowPunct w:val="0"/>
        <w:spacing w:before="5"/>
        <w:ind w:left="284" w:firstLine="720"/>
        <w:jc w:val="center"/>
        <w:rPr>
          <w:rFonts w:asciiTheme="minorHAnsi" w:hAnsiTheme="minorHAnsi" w:cstheme="minorHAnsi"/>
          <w:sz w:val="25"/>
          <w:szCs w:val="25"/>
        </w:rPr>
      </w:pPr>
    </w:p>
    <w:p w:rsidR="00B3234D" w:rsidRPr="00D17A97" w:rsidRDefault="00BA7DF4" w:rsidP="002B5FDD">
      <w:pPr>
        <w:pStyle w:val="Tekstpodstawowy"/>
        <w:kinsoku w:val="0"/>
        <w:overflowPunct w:val="0"/>
        <w:spacing w:before="1"/>
        <w:ind w:left="851" w:right="1373"/>
        <w:jc w:val="center"/>
        <w:rPr>
          <w:rFonts w:asciiTheme="minorHAnsi" w:hAnsiTheme="minorHAnsi" w:cstheme="minorHAnsi"/>
          <w:b/>
          <w:bCs/>
          <w:color w:val="1D1C1D"/>
        </w:rPr>
      </w:pPr>
      <w:r w:rsidRPr="00D17A97">
        <w:rPr>
          <w:rFonts w:asciiTheme="minorHAnsi" w:hAnsiTheme="minorHAnsi" w:cstheme="minorHAnsi"/>
          <w:b/>
          <w:bCs/>
          <w:color w:val="2F2F2F"/>
          <w:sz w:val="24"/>
          <w:szCs w:val="24"/>
        </w:rPr>
        <w:t>w</w:t>
      </w:r>
      <w:r w:rsidRPr="00D17A97">
        <w:rPr>
          <w:rFonts w:asciiTheme="minorHAnsi" w:hAnsiTheme="minorHAnsi" w:cstheme="minorHAnsi"/>
          <w:b/>
          <w:bCs/>
          <w:color w:val="2F2F2F"/>
          <w:spacing w:val="14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2F2F2F"/>
          <w:sz w:val="24"/>
          <w:szCs w:val="24"/>
        </w:rPr>
        <w:t>sprawie</w:t>
      </w:r>
      <w:r w:rsidRPr="00D17A97">
        <w:rPr>
          <w:rFonts w:asciiTheme="minorHAnsi" w:hAnsiTheme="minorHAnsi" w:cstheme="minorHAnsi"/>
          <w:b/>
          <w:bCs/>
          <w:color w:val="2F2F2F"/>
          <w:spacing w:val="34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>ustanowienia</w:t>
      </w:r>
      <w:r w:rsidRPr="00D17A97">
        <w:rPr>
          <w:rFonts w:asciiTheme="minorHAnsi" w:hAnsiTheme="minorHAnsi" w:cstheme="minorHAnsi"/>
          <w:b/>
          <w:bCs/>
          <w:color w:val="1D1C1D"/>
          <w:spacing w:val="53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>koordynatora</w:t>
      </w:r>
      <w:r w:rsidRPr="00D17A97">
        <w:rPr>
          <w:rFonts w:asciiTheme="minorHAnsi" w:hAnsiTheme="minorHAnsi" w:cstheme="minorHAnsi"/>
          <w:b/>
          <w:bCs/>
          <w:color w:val="1D1C1D"/>
          <w:spacing w:val="49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>gminnego</w:t>
      </w:r>
      <w:r w:rsidRPr="00D17A97">
        <w:rPr>
          <w:rFonts w:asciiTheme="minorHAnsi" w:hAnsiTheme="minorHAnsi" w:cstheme="minorHAnsi"/>
          <w:b/>
          <w:bCs/>
          <w:color w:val="1D1C1D"/>
          <w:spacing w:val="28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>ds.</w:t>
      </w:r>
      <w:r w:rsidRPr="00D17A97">
        <w:rPr>
          <w:rFonts w:asciiTheme="minorHAnsi" w:hAnsiTheme="minorHAnsi" w:cstheme="minorHAnsi"/>
          <w:b/>
          <w:bCs/>
          <w:color w:val="1D1C1D"/>
          <w:spacing w:val="32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>inform</w:t>
      </w:r>
      <w:r w:rsidRPr="00D17A97">
        <w:rPr>
          <w:rFonts w:asciiTheme="minorHAnsi" w:hAnsiTheme="minorHAnsi" w:cstheme="minorHAnsi"/>
          <w:b/>
          <w:bCs/>
          <w:color w:val="1D1C1D"/>
        </w:rPr>
        <w:t>atyki</w:t>
      </w:r>
    </w:p>
    <w:p w:rsidR="00B3234D" w:rsidRPr="00D17A97" w:rsidRDefault="00B3234D" w:rsidP="004E2913">
      <w:pPr>
        <w:pStyle w:val="Tekstpodstawowy"/>
        <w:kinsoku w:val="0"/>
        <w:overflowPunct w:val="0"/>
        <w:ind w:left="284" w:firstLine="720"/>
        <w:rPr>
          <w:rFonts w:asciiTheme="minorHAnsi" w:hAnsiTheme="minorHAnsi" w:cstheme="minorHAnsi"/>
          <w:b/>
          <w:bCs/>
          <w:sz w:val="25"/>
          <w:szCs w:val="25"/>
        </w:rPr>
      </w:pPr>
    </w:p>
    <w:p w:rsidR="00B3234D" w:rsidRPr="00D17A97" w:rsidRDefault="004E2913" w:rsidP="00D17A97">
      <w:pPr>
        <w:pStyle w:val="Tekstpodstawowy"/>
        <w:tabs>
          <w:tab w:val="left" w:pos="0"/>
        </w:tabs>
        <w:kinsoku w:val="0"/>
        <w:overflowPunct w:val="0"/>
        <w:ind w:right="110" w:firstLine="720"/>
        <w:rPr>
          <w:rFonts w:asciiTheme="minorHAnsi" w:hAnsiTheme="minorHAnsi" w:cstheme="minorHAnsi"/>
          <w:sz w:val="24"/>
          <w:szCs w:val="24"/>
        </w:rPr>
      </w:pPr>
      <w:r w:rsidRPr="00D17A97">
        <w:rPr>
          <w:rFonts w:asciiTheme="minorHAnsi" w:hAnsiTheme="minorHAnsi" w:cstheme="minorHAnsi"/>
          <w:sz w:val="24"/>
          <w:szCs w:val="24"/>
        </w:rPr>
        <w:t>Na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podstawie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art.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B2672" w:rsidRPr="00D17A97">
        <w:rPr>
          <w:rFonts w:asciiTheme="minorHAnsi" w:hAnsiTheme="minorHAnsi" w:cstheme="minorHAnsi"/>
          <w:sz w:val="24"/>
          <w:szCs w:val="24"/>
        </w:rPr>
        <w:t>30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ust.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B2672" w:rsidRPr="00D17A97">
        <w:rPr>
          <w:rFonts w:asciiTheme="minorHAnsi" w:hAnsiTheme="minorHAnsi" w:cstheme="minorHAnsi"/>
          <w:sz w:val="24"/>
          <w:szCs w:val="24"/>
        </w:rPr>
        <w:t>1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ustawy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z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dnia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8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marca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1990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r.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o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samorządzie</w:t>
      </w:r>
      <w:r w:rsidRPr="00D17A97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gminnym</w:t>
      </w:r>
      <w:r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(t.</w:t>
      </w:r>
      <w:r w:rsidR="002B5FDD" w:rsidRPr="00D17A97">
        <w:rPr>
          <w:rFonts w:asciiTheme="minorHAnsi" w:hAnsiTheme="minorHAnsi" w:cstheme="minorHAnsi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sz w:val="24"/>
          <w:szCs w:val="24"/>
        </w:rPr>
        <w:t>j. Dz. U z 2024 r. poz. 1465 ze zm.)</w:t>
      </w:r>
      <w:r w:rsidR="002B5FDD" w:rsidRPr="00D17A97">
        <w:rPr>
          <w:rFonts w:asciiTheme="minorHAnsi" w:hAnsiTheme="minorHAnsi" w:cstheme="minorHAnsi"/>
          <w:sz w:val="24"/>
          <w:szCs w:val="24"/>
        </w:rPr>
        <w:t xml:space="preserve">, </w:t>
      </w:r>
      <w:r w:rsidR="006B2672" w:rsidRPr="00D17A97">
        <w:rPr>
          <w:rFonts w:asciiTheme="minorHAnsi" w:hAnsiTheme="minorHAnsi" w:cstheme="minorHAnsi"/>
          <w:sz w:val="24"/>
          <w:szCs w:val="24"/>
        </w:rPr>
        <w:t xml:space="preserve">art. 156 § 1 ustawy z dnia 5 stycznia </w:t>
      </w:r>
      <w:r w:rsidR="002B5FDD" w:rsidRPr="00D17A97">
        <w:rPr>
          <w:rFonts w:asciiTheme="minorHAnsi" w:hAnsiTheme="minorHAnsi" w:cstheme="minorHAnsi"/>
          <w:sz w:val="24"/>
          <w:szCs w:val="24"/>
        </w:rPr>
        <w:t xml:space="preserve">2011 </w:t>
      </w:r>
      <w:r w:rsidR="006B2672" w:rsidRPr="00D17A97">
        <w:rPr>
          <w:rFonts w:asciiTheme="minorHAnsi" w:hAnsiTheme="minorHAnsi" w:cstheme="minorHAnsi"/>
          <w:sz w:val="24"/>
          <w:szCs w:val="24"/>
        </w:rPr>
        <w:t>r. Kodeks wyborczy (Dz. U. z 2023 r. poz. 2408 z</w:t>
      </w:r>
      <w:r w:rsidR="002B5FDD" w:rsidRPr="00D17A97">
        <w:rPr>
          <w:rFonts w:asciiTheme="minorHAnsi" w:hAnsiTheme="minorHAnsi" w:cstheme="minorHAnsi"/>
          <w:sz w:val="24"/>
          <w:szCs w:val="24"/>
        </w:rPr>
        <w:t>e</w:t>
      </w:r>
      <w:r w:rsidR="006B2672" w:rsidRPr="00D17A97">
        <w:rPr>
          <w:rFonts w:asciiTheme="minorHAnsi" w:hAnsiTheme="minorHAnsi" w:cstheme="minorHAnsi"/>
          <w:sz w:val="24"/>
          <w:szCs w:val="24"/>
        </w:rPr>
        <w:t xml:space="preserve"> zm.) </w:t>
      </w:r>
      <w:r w:rsidRPr="00D17A97">
        <w:rPr>
          <w:rFonts w:asciiTheme="minorHAnsi" w:hAnsiTheme="minorHAnsi" w:cstheme="minorHAnsi"/>
          <w:color w:val="1D1C1D"/>
          <w:w w:val="105"/>
          <w:sz w:val="24"/>
          <w:szCs w:val="24"/>
        </w:rPr>
        <w:t xml:space="preserve">oraz </w:t>
      </w:r>
      <w:r w:rsidR="00BA7DF4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§ 6 ust. 3 </w:t>
      </w:r>
      <w:r w:rsidR="00C050A2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Uchwały Nr 55/2025 Państwowej Komisji Wyborczej z dnia 3 lutego 2025 r. w sprawie warunków oraz sposobu pomocniczego wykorzystania techniki elektronicznej w wyborach Prezydenta Rzeczypospolitej Polskiej zarządzonych na dzień 18 maja 2025 r.</w:t>
      </w:r>
      <w:r w:rsidR="002B5FDD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:</w:t>
      </w:r>
    </w:p>
    <w:p w:rsidR="00794E6B" w:rsidRPr="00D17A97" w:rsidRDefault="00794E6B" w:rsidP="00D17A97">
      <w:pPr>
        <w:pStyle w:val="Tekstpodstawowy"/>
        <w:tabs>
          <w:tab w:val="left" w:pos="0"/>
        </w:tabs>
        <w:kinsoku w:val="0"/>
        <w:overflowPunct w:val="0"/>
        <w:ind w:right="110" w:firstLine="720"/>
        <w:rPr>
          <w:rFonts w:asciiTheme="minorHAnsi" w:hAnsiTheme="minorHAnsi" w:cstheme="minorHAnsi"/>
          <w:color w:val="2F2F2F"/>
          <w:w w:val="105"/>
          <w:sz w:val="24"/>
          <w:szCs w:val="24"/>
        </w:rPr>
      </w:pPr>
    </w:p>
    <w:p w:rsidR="004E2913" w:rsidRPr="00D17A97" w:rsidRDefault="004E2913" w:rsidP="00D17A97">
      <w:pPr>
        <w:pStyle w:val="Tekstpodstawowy"/>
        <w:tabs>
          <w:tab w:val="left" w:pos="0"/>
        </w:tabs>
        <w:kinsoku w:val="0"/>
        <w:overflowPunct w:val="0"/>
        <w:ind w:right="108" w:firstLine="720"/>
        <w:rPr>
          <w:rFonts w:asciiTheme="minorHAnsi" w:hAnsiTheme="minorHAnsi" w:cstheme="minorHAnsi"/>
          <w:color w:val="4B4B4B"/>
          <w:w w:val="105"/>
          <w:sz w:val="24"/>
          <w:szCs w:val="24"/>
        </w:rPr>
      </w:pPr>
      <w:r w:rsidRPr="00D17A97">
        <w:rPr>
          <w:rFonts w:asciiTheme="minorHAnsi" w:hAnsiTheme="minorHAnsi" w:cstheme="minorHAnsi"/>
          <w:b/>
          <w:color w:val="1D1C1D"/>
          <w:spacing w:val="-1"/>
          <w:sz w:val="24"/>
          <w:szCs w:val="24"/>
        </w:rPr>
        <w:t>§</w:t>
      </w:r>
      <w:r w:rsidRPr="00D17A97">
        <w:rPr>
          <w:rFonts w:asciiTheme="minorHAnsi" w:hAnsiTheme="minorHAnsi" w:cstheme="minorHAnsi"/>
          <w:color w:val="1D1C1D"/>
          <w:spacing w:val="-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b/>
          <w:bCs/>
          <w:color w:val="1D1C1D"/>
          <w:spacing w:val="-1"/>
          <w:sz w:val="24"/>
          <w:szCs w:val="24"/>
        </w:rPr>
        <w:t>1.</w:t>
      </w:r>
      <w:r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pacing w:val="-1"/>
          <w:sz w:val="24"/>
          <w:szCs w:val="24"/>
        </w:rPr>
        <w:t xml:space="preserve">Powołuję Pana Sławomira Sowińskiego - starszego informatyka w  Urzędzie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Miejskim</w:t>
      </w:r>
      <w:r w:rsidRPr="00D17A97">
        <w:rPr>
          <w:rFonts w:asciiTheme="minorHAnsi" w:hAnsiTheme="minorHAnsi" w:cstheme="minorHAnsi"/>
          <w:color w:val="2F2F2F"/>
          <w:spacing w:val="1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w</w:t>
      </w:r>
      <w:r w:rsidRPr="00D17A97">
        <w:rPr>
          <w:rFonts w:asciiTheme="minorHAnsi" w:hAnsiTheme="minorHAnsi" w:cstheme="minorHAnsi"/>
          <w:color w:val="2F2F2F"/>
          <w:spacing w:val="52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Sulejowie </w:t>
      </w:r>
      <w:r w:rsidRPr="00D17A97">
        <w:rPr>
          <w:rFonts w:asciiTheme="minorHAnsi" w:hAnsiTheme="minorHAnsi" w:cstheme="minorHAnsi"/>
          <w:color w:val="2F2F2F"/>
          <w:spacing w:val="9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na</w:t>
      </w:r>
      <w:r w:rsidRPr="00D17A97">
        <w:rPr>
          <w:rFonts w:asciiTheme="minorHAnsi" w:hAnsiTheme="minorHAnsi" w:cstheme="minorHAnsi"/>
          <w:color w:val="2F2F2F"/>
          <w:spacing w:val="60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koordynatora </w:t>
      </w:r>
      <w:r w:rsidRPr="00D17A97">
        <w:rPr>
          <w:rFonts w:asciiTheme="minorHAnsi" w:hAnsiTheme="minorHAnsi" w:cstheme="minorHAnsi"/>
          <w:color w:val="2F2F2F"/>
          <w:spacing w:val="10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gminnego </w:t>
      </w:r>
      <w:r w:rsidRPr="00D17A97">
        <w:rPr>
          <w:rFonts w:asciiTheme="minorHAnsi" w:hAnsiTheme="minorHAnsi" w:cstheme="minorHAnsi"/>
          <w:color w:val="2F2F2F"/>
          <w:spacing w:val="6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ds.</w:t>
      </w:r>
      <w:r w:rsidRPr="00D17A97">
        <w:rPr>
          <w:rFonts w:asciiTheme="minorHAnsi" w:hAnsiTheme="minorHAnsi" w:cstheme="minorHAnsi"/>
          <w:color w:val="2F2F2F"/>
          <w:spacing w:val="59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informatyki odpowiedzialnego</w:t>
      </w:r>
      <w:r w:rsidRPr="00D17A97">
        <w:rPr>
          <w:rFonts w:asciiTheme="minorHAnsi" w:hAnsiTheme="minorHAnsi" w:cstheme="minorHAnsi"/>
          <w:color w:val="2F2F2F"/>
          <w:spacing w:val="54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za</w:t>
      </w:r>
      <w:r w:rsidRPr="00D17A97">
        <w:rPr>
          <w:rFonts w:asciiTheme="minorHAnsi" w:hAnsiTheme="minorHAnsi" w:cstheme="minorHAnsi"/>
          <w:color w:val="2F2F2F"/>
          <w:spacing w:val="57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 xml:space="preserve">szkolenie </w:t>
      </w:r>
      <w:r w:rsidRPr="00D17A97">
        <w:rPr>
          <w:rFonts w:asciiTheme="minorHAnsi" w:hAnsiTheme="minorHAnsi" w:cstheme="minorHAnsi"/>
          <w:color w:val="2F2F2F"/>
          <w:spacing w:val="-58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i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wsparcie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operatorów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obsługi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informatycznej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obwodowych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komisji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wyborczych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oraz</w:t>
      </w:r>
      <w:r w:rsidRPr="00D17A97">
        <w:rPr>
          <w:rFonts w:asciiTheme="minorHAnsi" w:hAnsiTheme="minorHAnsi" w:cstheme="minorHAnsi"/>
          <w:color w:val="2F2F2F"/>
          <w:spacing w:val="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realizację zadań</w:t>
      </w:r>
      <w:r w:rsidRPr="00D17A97">
        <w:rPr>
          <w:rFonts w:asciiTheme="minorHAnsi" w:hAnsiTheme="minorHAnsi" w:cstheme="minorHAnsi"/>
          <w:color w:val="2F2F2F"/>
          <w:spacing w:val="17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na</w:t>
      </w:r>
      <w:r w:rsidRPr="00D17A97">
        <w:rPr>
          <w:rFonts w:asciiTheme="minorHAnsi" w:hAnsiTheme="minorHAnsi" w:cstheme="minorHAnsi"/>
          <w:color w:val="2F2F2F"/>
          <w:spacing w:val="-6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obszarze</w:t>
      </w:r>
      <w:r w:rsidRPr="00D17A97">
        <w:rPr>
          <w:rFonts w:asciiTheme="minorHAnsi" w:hAnsiTheme="minorHAnsi" w:cstheme="minorHAnsi"/>
          <w:color w:val="2F2F2F"/>
          <w:spacing w:val="10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gminy</w:t>
      </w:r>
      <w:r w:rsidRPr="00D17A97">
        <w:rPr>
          <w:rFonts w:asciiTheme="minorHAnsi" w:hAnsiTheme="minorHAnsi" w:cstheme="minorHAnsi"/>
          <w:color w:val="2F2F2F"/>
          <w:spacing w:val="-1"/>
          <w:w w:val="10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4B4B4B"/>
          <w:w w:val="105"/>
          <w:sz w:val="24"/>
          <w:szCs w:val="24"/>
        </w:rPr>
        <w:t>.</w:t>
      </w:r>
    </w:p>
    <w:p w:rsidR="004E2913" w:rsidRPr="00D17A97" w:rsidRDefault="004E2913" w:rsidP="00D17A97">
      <w:pPr>
        <w:tabs>
          <w:tab w:val="left" w:pos="0"/>
        </w:tabs>
        <w:kinsoku w:val="0"/>
        <w:overflowPunct w:val="0"/>
        <w:ind w:firstLine="720"/>
        <w:rPr>
          <w:rFonts w:asciiTheme="minorHAnsi" w:hAnsiTheme="minorHAnsi" w:cstheme="minorHAnsi"/>
          <w:sz w:val="24"/>
          <w:szCs w:val="24"/>
        </w:rPr>
      </w:pPr>
    </w:p>
    <w:p w:rsidR="00C050A2" w:rsidRPr="00D17A97" w:rsidRDefault="00794E6B" w:rsidP="00D17A97">
      <w:pPr>
        <w:tabs>
          <w:tab w:val="left" w:pos="0"/>
        </w:tabs>
        <w:kinsoku w:val="0"/>
        <w:overflowPunct w:val="0"/>
        <w:ind w:firstLine="720"/>
        <w:rPr>
          <w:rFonts w:asciiTheme="minorHAnsi" w:hAnsiTheme="minorHAnsi" w:cstheme="minorHAnsi"/>
          <w:color w:val="2F2F2F"/>
          <w:w w:val="105"/>
          <w:sz w:val="24"/>
          <w:szCs w:val="24"/>
        </w:rPr>
      </w:pPr>
      <w:r w:rsidRPr="00D17A97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D17A9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17A97">
        <w:rPr>
          <w:rFonts w:asciiTheme="minorHAnsi" w:hAnsiTheme="minorHAnsi" w:cstheme="minorHAnsi"/>
          <w:sz w:val="24"/>
          <w:szCs w:val="24"/>
        </w:rPr>
        <w:t>.</w:t>
      </w:r>
      <w:r w:rsidRPr="00D17A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sz w:val="24"/>
          <w:szCs w:val="24"/>
        </w:rPr>
        <w:t>Zadania koordynatora gminnego ds. informatyki określa załącznik nr 3 do</w:t>
      </w:r>
      <w:r w:rsidR="008F7EA6" w:rsidRPr="00D17A97">
        <w:rPr>
          <w:rFonts w:asciiTheme="minorHAnsi" w:hAnsiTheme="minorHAnsi" w:cstheme="minorHAnsi"/>
          <w:sz w:val="24"/>
          <w:szCs w:val="24"/>
        </w:rPr>
        <w:t xml:space="preserve"> Uchwały</w:t>
      </w:r>
      <w:r w:rsidR="004E2913" w:rsidRPr="00D17A97">
        <w:rPr>
          <w:rFonts w:asciiTheme="minorHAnsi" w:hAnsiTheme="minorHAnsi" w:cstheme="minorHAnsi"/>
          <w:sz w:val="24"/>
          <w:szCs w:val="24"/>
        </w:rPr>
        <w:t xml:space="preserve"> </w:t>
      </w:r>
      <w:r w:rsidR="008F7EA6" w:rsidRPr="00D17A97">
        <w:rPr>
          <w:rFonts w:asciiTheme="minorHAnsi" w:hAnsiTheme="minorHAnsi" w:cstheme="minorHAnsi"/>
          <w:color w:val="2F2F2F"/>
          <w:w w:val="105"/>
          <w:sz w:val="24"/>
          <w:szCs w:val="24"/>
        </w:rPr>
        <w:t>Nr 55/2025 Państwowej Komisji Wyborczej z dnia 3 lutego 2025 r. w sprawie warunków oraz sposobu pomocniczego wykorzystania techniki elektronicznej w wyborach Prezydenta Rzeczypospolitej Polskiej zarządzonych na dzień 18 maja 2025 r.</w:t>
      </w:r>
    </w:p>
    <w:p w:rsidR="008F7EA6" w:rsidRPr="00D17A97" w:rsidRDefault="008F7EA6" w:rsidP="00D17A97">
      <w:pPr>
        <w:tabs>
          <w:tab w:val="left" w:pos="0"/>
        </w:tabs>
        <w:kinsoku w:val="0"/>
        <w:overflowPunct w:val="0"/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4E2913" w:rsidRPr="00D17A97" w:rsidRDefault="00BA7DF4" w:rsidP="00D17A97">
      <w:pPr>
        <w:pStyle w:val="Tekstpodstawowy"/>
        <w:tabs>
          <w:tab w:val="left" w:pos="0"/>
        </w:tabs>
        <w:kinsoku w:val="0"/>
        <w:overflowPunct w:val="0"/>
        <w:spacing w:before="1"/>
        <w:ind w:firstLine="720"/>
        <w:rPr>
          <w:rFonts w:asciiTheme="minorHAnsi" w:hAnsiTheme="minorHAnsi" w:cstheme="minorHAnsi"/>
          <w:sz w:val="24"/>
          <w:szCs w:val="24"/>
        </w:rPr>
      </w:pPr>
      <w:r w:rsidRPr="00D17A97">
        <w:rPr>
          <w:rFonts w:asciiTheme="minorHAnsi" w:hAnsiTheme="minorHAnsi" w:cstheme="minorHAnsi"/>
          <w:color w:val="1D1C1D"/>
          <w:sz w:val="24"/>
          <w:szCs w:val="24"/>
        </w:rPr>
        <w:t>§</w:t>
      </w:r>
      <w:r w:rsidRPr="00D17A97">
        <w:rPr>
          <w:rFonts w:asciiTheme="minorHAnsi" w:hAnsiTheme="minorHAnsi" w:cstheme="minorHAnsi"/>
          <w:color w:val="1D1C1D"/>
          <w:spacing w:val="-3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b/>
          <w:bCs/>
          <w:color w:val="1D1C1D"/>
          <w:sz w:val="24"/>
          <w:szCs w:val="24"/>
        </w:rPr>
        <w:t xml:space="preserve">3. </w:t>
      </w:r>
      <w:r w:rsidR="008F7EA6" w:rsidRPr="00D17A97">
        <w:rPr>
          <w:rFonts w:asciiTheme="minorHAnsi" w:hAnsiTheme="minorHAnsi" w:cstheme="minorHAnsi"/>
          <w:spacing w:val="-1"/>
          <w:sz w:val="24"/>
          <w:szCs w:val="24"/>
        </w:rPr>
        <w:t>Nadzór</w:t>
      </w:r>
      <w:r w:rsidR="004E2913" w:rsidRPr="00D17A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sz w:val="24"/>
          <w:szCs w:val="24"/>
        </w:rPr>
        <w:t>nad</w:t>
      </w:r>
      <w:r w:rsidR="004E2913" w:rsidRPr="00D17A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sz w:val="24"/>
          <w:szCs w:val="24"/>
        </w:rPr>
        <w:t>wykonaniem</w:t>
      </w:r>
      <w:r w:rsidR="004E2913" w:rsidRPr="00D17A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sz w:val="24"/>
          <w:szCs w:val="24"/>
        </w:rPr>
        <w:t>Zarządzenia</w:t>
      </w:r>
      <w:r w:rsidR="004E2913" w:rsidRPr="00D17A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E2913" w:rsidRPr="00D17A97">
        <w:rPr>
          <w:rFonts w:asciiTheme="minorHAnsi" w:hAnsiTheme="minorHAnsi" w:cstheme="minorHAnsi"/>
          <w:sz w:val="24"/>
          <w:szCs w:val="24"/>
        </w:rPr>
        <w:t>powierzam</w:t>
      </w:r>
      <w:r w:rsidR="004E2913" w:rsidRPr="00D17A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20AAC" w:rsidRPr="00D17A97">
        <w:rPr>
          <w:rFonts w:asciiTheme="minorHAnsi" w:hAnsiTheme="minorHAnsi" w:cstheme="minorHAnsi"/>
          <w:sz w:val="24"/>
          <w:szCs w:val="24"/>
        </w:rPr>
        <w:t>Sekretarzowi Gminy Sulejów.</w:t>
      </w:r>
    </w:p>
    <w:p w:rsidR="00720AAC" w:rsidRPr="00D17A97" w:rsidRDefault="00720AAC" w:rsidP="00D17A97">
      <w:pPr>
        <w:pStyle w:val="Tekstpodstawowy"/>
        <w:tabs>
          <w:tab w:val="left" w:pos="0"/>
        </w:tabs>
        <w:kinsoku w:val="0"/>
        <w:overflowPunct w:val="0"/>
        <w:spacing w:before="1"/>
        <w:ind w:firstLine="720"/>
        <w:rPr>
          <w:rFonts w:asciiTheme="minorHAnsi" w:hAnsiTheme="minorHAnsi" w:cstheme="minorHAnsi"/>
          <w:color w:val="1D1C1D"/>
          <w:sz w:val="24"/>
          <w:szCs w:val="24"/>
        </w:rPr>
      </w:pPr>
    </w:p>
    <w:p w:rsidR="004E2913" w:rsidRPr="00D17A97" w:rsidRDefault="004E2913" w:rsidP="00D17A97">
      <w:pPr>
        <w:pStyle w:val="Tekstpodstawowy"/>
        <w:tabs>
          <w:tab w:val="left" w:pos="284"/>
        </w:tabs>
        <w:kinsoku w:val="0"/>
        <w:overflowPunct w:val="0"/>
        <w:spacing w:before="1"/>
        <w:ind w:firstLine="720"/>
        <w:rPr>
          <w:rFonts w:asciiTheme="minorHAnsi" w:hAnsiTheme="minorHAnsi" w:cstheme="minorHAnsi"/>
          <w:b/>
          <w:bCs/>
          <w:color w:val="1D1C1D"/>
          <w:spacing w:val="24"/>
          <w:sz w:val="24"/>
          <w:szCs w:val="24"/>
        </w:rPr>
      </w:pPr>
      <w:r w:rsidRPr="00D17A97">
        <w:rPr>
          <w:rFonts w:asciiTheme="minorHAnsi" w:hAnsiTheme="minorHAnsi" w:cstheme="minorHAnsi"/>
          <w:b/>
          <w:color w:val="1D1C1D"/>
          <w:sz w:val="24"/>
          <w:szCs w:val="24"/>
        </w:rPr>
        <w:t>§ 4</w:t>
      </w:r>
      <w:r w:rsidRPr="00D17A97">
        <w:rPr>
          <w:rFonts w:asciiTheme="minorHAnsi" w:hAnsiTheme="minorHAnsi" w:cstheme="minorHAnsi"/>
          <w:color w:val="1D1C1D"/>
          <w:sz w:val="24"/>
          <w:szCs w:val="24"/>
        </w:rPr>
        <w:t xml:space="preserve">.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 xml:space="preserve"> Zarządzenie</w:t>
      </w:r>
      <w:r w:rsidRPr="00D17A97">
        <w:rPr>
          <w:rFonts w:asciiTheme="minorHAnsi" w:hAnsiTheme="minorHAnsi" w:cstheme="minorHAnsi"/>
          <w:color w:val="2F2F2F"/>
          <w:spacing w:val="29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wchodzi</w:t>
      </w:r>
      <w:r w:rsidRPr="00D17A97">
        <w:rPr>
          <w:rFonts w:asciiTheme="minorHAnsi" w:hAnsiTheme="minorHAnsi" w:cstheme="minorHAnsi"/>
          <w:color w:val="2F2F2F"/>
          <w:spacing w:val="35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w</w:t>
      </w:r>
      <w:r w:rsidRPr="00D17A97">
        <w:rPr>
          <w:rFonts w:asciiTheme="minorHAnsi" w:hAnsiTheme="minorHAnsi" w:cstheme="minorHAnsi"/>
          <w:color w:val="2F2F2F"/>
          <w:spacing w:val="13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życie</w:t>
      </w:r>
      <w:r w:rsidRPr="00D17A97">
        <w:rPr>
          <w:rFonts w:asciiTheme="minorHAnsi" w:hAnsiTheme="minorHAnsi" w:cstheme="minorHAnsi"/>
          <w:color w:val="2F2F2F"/>
          <w:spacing w:val="24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z</w:t>
      </w:r>
      <w:r w:rsidRPr="00D17A97">
        <w:rPr>
          <w:rFonts w:asciiTheme="minorHAnsi" w:hAnsiTheme="minorHAnsi" w:cstheme="minorHAnsi"/>
          <w:color w:val="2F2F2F"/>
          <w:spacing w:val="6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dniem</w:t>
      </w:r>
      <w:r w:rsidRPr="00D17A97">
        <w:rPr>
          <w:rFonts w:asciiTheme="minorHAnsi" w:hAnsiTheme="minorHAnsi" w:cstheme="minorHAnsi"/>
          <w:color w:val="2F2F2F"/>
          <w:spacing w:val="20"/>
          <w:sz w:val="24"/>
          <w:szCs w:val="24"/>
        </w:rPr>
        <w:t xml:space="preserve"> </w:t>
      </w:r>
      <w:r w:rsidRPr="00D17A97">
        <w:rPr>
          <w:rFonts w:asciiTheme="minorHAnsi" w:hAnsiTheme="minorHAnsi" w:cstheme="minorHAnsi"/>
          <w:color w:val="2F2F2F"/>
          <w:sz w:val="24"/>
          <w:szCs w:val="24"/>
        </w:rPr>
        <w:t>podpisania.</w:t>
      </w:r>
    </w:p>
    <w:p w:rsidR="00794E6B" w:rsidRPr="00D17A97" w:rsidRDefault="00794E6B" w:rsidP="00D17A97">
      <w:pPr>
        <w:tabs>
          <w:tab w:val="left" w:pos="0"/>
        </w:tabs>
        <w:kinsoku w:val="0"/>
        <w:overflowPunct w:val="0"/>
        <w:ind w:right="116" w:firstLine="720"/>
        <w:rPr>
          <w:rFonts w:asciiTheme="minorHAnsi" w:hAnsiTheme="minorHAnsi" w:cstheme="minorHAnsi"/>
          <w:sz w:val="24"/>
          <w:szCs w:val="24"/>
        </w:rPr>
      </w:pPr>
    </w:p>
    <w:p w:rsidR="00794E6B" w:rsidRPr="00D17A97" w:rsidRDefault="00794E6B" w:rsidP="004E2913">
      <w:pPr>
        <w:pStyle w:val="Tekstpodstawowy"/>
        <w:tabs>
          <w:tab w:val="left" w:pos="0"/>
        </w:tabs>
        <w:kinsoku w:val="0"/>
        <w:overflowPunct w:val="0"/>
        <w:spacing w:before="1"/>
        <w:ind w:left="284" w:firstLine="720"/>
        <w:jc w:val="both"/>
        <w:rPr>
          <w:rFonts w:asciiTheme="minorHAnsi" w:hAnsiTheme="minorHAnsi" w:cstheme="minorHAnsi"/>
          <w:b/>
          <w:bCs/>
          <w:color w:val="1D1C1D"/>
          <w:spacing w:val="24"/>
        </w:rPr>
      </w:pPr>
    </w:p>
    <w:p w:rsidR="00794E6B" w:rsidRDefault="00D17A97" w:rsidP="00D17A97">
      <w:pPr>
        <w:pStyle w:val="Tekstpodstawowy"/>
        <w:kinsoku w:val="0"/>
        <w:overflowPunct w:val="0"/>
        <w:spacing w:before="1"/>
        <w:ind w:left="5245" w:firstLine="720"/>
        <w:jc w:val="both"/>
        <w:rPr>
          <w:rFonts w:asciiTheme="minorHAnsi" w:hAnsiTheme="minorHAnsi" w:cstheme="minorHAnsi"/>
          <w:color w:val="2F2F2F"/>
        </w:rPr>
      </w:pPr>
      <w:r>
        <w:rPr>
          <w:rFonts w:asciiTheme="minorHAnsi" w:hAnsiTheme="minorHAnsi" w:cstheme="minorHAnsi"/>
          <w:color w:val="2F2F2F"/>
        </w:rPr>
        <w:t>Burmistrz</w:t>
      </w:r>
    </w:p>
    <w:p w:rsidR="00D17A97" w:rsidRPr="00D17A97" w:rsidRDefault="00D17A97" w:rsidP="00D17A97">
      <w:pPr>
        <w:pStyle w:val="Tekstpodstawowy"/>
        <w:kinsoku w:val="0"/>
        <w:overflowPunct w:val="0"/>
        <w:spacing w:before="1"/>
        <w:ind w:left="5245" w:firstLine="720"/>
        <w:jc w:val="both"/>
        <w:rPr>
          <w:rFonts w:asciiTheme="minorHAnsi" w:hAnsiTheme="minorHAnsi" w:cstheme="minorHAnsi"/>
          <w:color w:val="2F2F2F"/>
        </w:rPr>
      </w:pPr>
      <w:r>
        <w:rPr>
          <w:rFonts w:asciiTheme="minorHAnsi" w:hAnsiTheme="minorHAnsi" w:cstheme="minorHAnsi"/>
          <w:color w:val="2F2F2F"/>
        </w:rPr>
        <w:t>/-/ Dorota Jankowska</w:t>
      </w:r>
    </w:p>
    <w:p w:rsidR="00794E6B" w:rsidRPr="00D17A97" w:rsidRDefault="00794E6B" w:rsidP="00D17A97">
      <w:pPr>
        <w:pStyle w:val="Tekstpodstawowy"/>
        <w:kinsoku w:val="0"/>
        <w:overflowPunct w:val="0"/>
        <w:spacing w:before="1"/>
        <w:ind w:left="5245" w:firstLine="720"/>
        <w:jc w:val="both"/>
        <w:rPr>
          <w:rFonts w:asciiTheme="minorHAnsi" w:hAnsiTheme="minorHAnsi" w:cstheme="minorHAnsi"/>
          <w:color w:val="2F2F2F"/>
        </w:rPr>
      </w:pPr>
    </w:p>
    <w:p w:rsidR="00B3234D" w:rsidRPr="00D17A97" w:rsidRDefault="00B3234D" w:rsidP="004E2913">
      <w:pPr>
        <w:pStyle w:val="Tekstpodstawowy"/>
        <w:kinsoku w:val="0"/>
        <w:overflowPunct w:val="0"/>
        <w:spacing w:before="1"/>
        <w:ind w:left="284" w:firstLine="720"/>
        <w:jc w:val="both"/>
        <w:rPr>
          <w:rFonts w:asciiTheme="minorHAnsi" w:hAnsiTheme="minorHAnsi" w:cstheme="minorHAnsi"/>
          <w:color w:val="2F2F2F"/>
        </w:rPr>
      </w:pPr>
    </w:p>
    <w:p w:rsidR="00B3234D" w:rsidRPr="00D17A97" w:rsidRDefault="00B3234D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794E6B" w:rsidRDefault="00794E6B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4E2913">
      <w:pPr>
        <w:pStyle w:val="Tekstpodstawowy"/>
        <w:kinsoku w:val="0"/>
        <w:overflowPunct w:val="0"/>
        <w:ind w:left="284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D17A97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</w:p>
    <w:p w:rsidR="00D17A97" w:rsidRDefault="00D17A97" w:rsidP="00D17A97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budzi zastrzeżeń pod względem formalno-prawnym</w:t>
      </w:r>
    </w:p>
    <w:p w:rsidR="00D17A97" w:rsidRDefault="00D17A97" w:rsidP="00D17A97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Radca prawny</w:t>
      </w:r>
    </w:p>
    <w:p w:rsidR="00D17A97" w:rsidRDefault="001C242B" w:rsidP="00D17A97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/-/ </w:t>
      </w:r>
      <w:bookmarkStart w:id="0" w:name="_GoBack"/>
      <w:bookmarkEnd w:id="0"/>
      <w:r w:rsidR="00D17A97">
        <w:rPr>
          <w:rFonts w:asciiTheme="minorHAnsi" w:hAnsiTheme="minorHAnsi" w:cstheme="minorHAnsi"/>
          <w:sz w:val="20"/>
          <w:szCs w:val="20"/>
        </w:rPr>
        <w:t>Piotr Organka</w:t>
      </w:r>
    </w:p>
    <w:p w:rsidR="00D17A97" w:rsidRPr="00D17A97" w:rsidRDefault="00D17A97" w:rsidP="00D17A97">
      <w:pPr>
        <w:pStyle w:val="Tekstpodstawowy"/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ŁD-P-268</w:t>
      </w:r>
    </w:p>
    <w:sectPr w:rsidR="00D17A97" w:rsidRPr="00D17A97" w:rsidSect="004E2913">
      <w:type w:val="continuous"/>
      <w:pgSz w:w="11900" w:h="16860"/>
      <w:pgMar w:top="1134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8D"/>
    <w:rsid w:val="001C242B"/>
    <w:rsid w:val="001C766C"/>
    <w:rsid w:val="002B5FDD"/>
    <w:rsid w:val="004E2913"/>
    <w:rsid w:val="006B2672"/>
    <w:rsid w:val="00720AAC"/>
    <w:rsid w:val="00794E6B"/>
    <w:rsid w:val="008F7EA6"/>
    <w:rsid w:val="00A41918"/>
    <w:rsid w:val="00B3234D"/>
    <w:rsid w:val="00BA7DF4"/>
    <w:rsid w:val="00C050A2"/>
    <w:rsid w:val="00D17A97"/>
    <w:rsid w:val="00E3168D"/>
    <w:rsid w:val="00E5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7AB977-3481-4B14-8101-EB100967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62"/>
      <w:ind w:left="3291" w:right="2885" w:hanging="5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Kasia</cp:lastModifiedBy>
  <cp:revision>3</cp:revision>
  <cp:lastPrinted>2025-03-13T07:08:00Z</cp:lastPrinted>
  <dcterms:created xsi:type="dcterms:W3CDTF">2025-03-13T10:16:00Z</dcterms:created>
  <dcterms:modified xsi:type="dcterms:W3CDTF">2025-03-13T10:24:00Z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OmniPage CSDK 20</vt:lpwstr>
  </property>
</Properties>
</file>